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9B" w:rsidRPr="00DB689B" w:rsidRDefault="00DB689B" w:rsidP="00DB689B">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YANGINDAN KORUNMA VE ARAMA KURTARMA MALZEMELERİ SATIN ALINACAKTIR</w:t>
      </w:r>
    </w:p>
    <w:p w:rsidR="00DB689B" w:rsidRDefault="00DB689B" w:rsidP="00DB689B">
      <w:pPr>
        <w:spacing w:after="0" w:line="240" w:lineRule="auto"/>
        <w:jc w:val="center"/>
        <w:rPr>
          <w:rFonts w:ascii="Helvetica" w:eastAsia="Times New Roman" w:hAnsi="Helvetica" w:cs="Helvetica"/>
          <w:b/>
          <w:bCs/>
          <w:color w:val="000000" w:themeColor="text1"/>
          <w:sz w:val="20"/>
          <w:szCs w:val="20"/>
          <w:u w:val="single"/>
          <w:shd w:val="clear" w:color="auto" w:fill="F8F8F8"/>
          <w:lang w:eastAsia="tr-TR"/>
        </w:rPr>
      </w:pPr>
      <w:r w:rsidRPr="00DB689B">
        <w:rPr>
          <w:rFonts w:ascii="Helvetica" w:eastAsia="Times New Roman" w:hAnsi="Helvetica" w:cs="Helvetica"/>
          <w:b/>
          <w:bCs/>
          <w:color w:val="000000" w:themeColor="text1"/>
          <w:sz w:val="20"/>
          <w:szCs w:val="20"/>
          <w:u w:val="single"/>
          <w:shd w:val="clear" w:color="auto" w:fill="F8F8F8"/>
          <w:lang w:eastAsia="tr-TR"/>
        </w:rPr>
        <w:t>MARDİN BÜYÜKŞEHİR BELEDİYESİ İTFAİYE DAİRESİ BAŞKANLIĞI</w:t>
      </w:r>
    </w:p>
    <w:p w:rsidR="00DB689B" w:rsidRPr="00DB689B" w:rsidRDefault="00DB689B" w:rsidP="00DB689B">
      <w:pPr>
        <w:spacing w:after="0" w:line="240" w:lineRule="auto"/>
        <w:jc w:val="both"/>
        <w:rPr>
          <w:rFonts w:ascii="Times New Roman" w:eastAsia="Times New Roman" w:hAnsi="Times New Roman" w:cs="Times New Roman"/>
          <w:color w:val="000000" w:themeColor="text1"/>
          <w:sz w:val="24"/>
          <w:szCs w:val="24"/>
          <w:lang w:eastAsia="tr-TR"/>
        </w:rPr>
      </w:pPr>
      <w:r w:rsidRPr="00DB689B">
        <w:rPr>
          <w:rFonts w:ascii="Helvetica" w:eastAsia="Times New Roman" w:hAnsi="Helvetica" w:cs="Helvetica"/>
          <w:b/>
          <w:bCs/>
          <w:color w:val="000000" w:themeColor="text1"/>
          <w:sz w:val="20"/>
          <w:szCs w:val="20"/>
          <w:shd w:val="clear" w:color="auto" w:fill="F8F8F8"/>
          <w:lang w:eastAsia="tr-TR"/>
        </w:rPr>
        <w:t>Yangından Korunma ve Arama Kurtarma Malzemeleri Mal Alım İşi</w:t>
      </w:r>
      <w:r>
        <w:rPr>
          <w:rFonts w:ascii="Helvetica" w:eastAsia="Times New Roman" w:hAnsi="Helvetica" w:cs="Helvetica"/>
          <w:color w:val="000000" w:themeColor="text1"/>
          <w:sz w:val="20"/>
          <w:szCs w:val="20"/>
          <w:shd w:val="clear" w:color="auto" w:fill="F8F8F8"/>
          <w:lang w:eastAsia="tr-TR"/>
        </w:rPr>
        <w:t xml:space="preserve"> </w:t>
      </w:r>
      <w:r w:rsidRPr="00DB689B">
        <w:rPr>
          <w:rFonts w:ascii="Helvetica" w:eastAsia="Times New Roman" w:hAnsi="Helvetica" w:cs="Helvetica"/>
          <w:color w:val="000000" w:themeColor="text1"/>
          <w:sz w:val="20"/>
          <w:szCs w:val="20"/>
          <w:shd w:val="clear" w:color="auto" w:fill="F8F8F8"/>
          <w:lang w:eastAsia="tr-TR"/>
        </w:rPr>
        <w:t>mal alımı 4734 sayılı Kamu İhale Kanununun 19 uncu maddesine göre açık ihale usulü ile ihale edilecek olup, teklifler sadece elektronik ortam</w:t>
      </w:r>
      <w:r>
        <w:rPr>
          <w:rFonts w:ascii="Helvetica" w:eastAsia="Times New Roman" w:hAnsi="Helvetica" w:cs="Helvetica"/>
          <w:color w:val="000000" w:themeColor="text1"/>
          <w:sz w:val="20"/>
          <w:szCs w:val="20"/>
          <w:shd w:val="clear" w:color="auto" w:fill="F8F8F8"/>
          <w:lang w:eastAsia="tr-TR"/>
        </w:rPr>
        <w:t xml:space="preserve">da EKAP üzerinden alınacaktır. </w:t>
      </w:r>
      <w:r w:rsidRPr="00DB689B">
        <w:rPr>
          <w:rFonts w:ascii="Helvetica" w:eastAsia="Times New Roman" w:hAnsi="Helvetica" w:cs="Helvetica"/>
          <w:color w:val="000000" w:themeColor="text1"/>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161"/>
        <w:gridCol w:w="177"/>
        <w:gridCol w:w="5217"/>
      </w:tblGrid>
      <w:tr w:rsidR="00DB689B" w:rsidRPr="00DB689B" w:rsidTr="00DB689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İKN</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w:t>
            </w:r>
          </w:p>
        </w:tc>
        <w:tc>
          <w:tcPr>
            <w:tcW w:w="5510" w:type="dxa"/>
            <w:gridSpan w:val="3"/>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2022/890908</w:t>
            </w:r>
          </w:p>
        </w:tc>
      </w:tr>
      <w:tr w:rsidR="00DB689B" w:rsidRPr="00DB689B" w:rsidTr="00DB689B">
        <w:trPr>
          <w:tblCellSpacing w:w="15" w:type="dxa"/>
        </w:trPr>
        <w:tc>
          <w:tcPr>
            <w:tcW w:w="9012" w:type="dxa"/>
            <w:gridSpan w:val="5"/>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1-İdarenin</w:t>
            </w:r>
          </w:p>
        </w:tc>
      </w:tr>
      <w:tr w:rsidR="00DB689B" w:rsidRPr="00DB689B" w:rsidTr="00DB689B">
        <w:trPr>
          <w:tblCellSpacing w:w="15" w:type="dxa"/>
        </w:trPr>
        <w:tc>
          <w:tcPr>
            <w:tcW w:w="3633" w:type="dxa"/>
            <w:gridSpan w:val="3"/>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DB689B">
              <w:rPr>
                <w:rFonts w:ascii="Helvetica" w:eastAsia="Times New Roman" w:hAnsi="Helvetica" w:cs="Helvetica"/>
                <w:color w:val="000000" w:themeColor="text1"/>
                <w:sz w:val="20"/>
                <w:szCs w:val="20"/>
                <w:lang w:eastAsia="tr-TR"/>
              </w:rPr>
              <w:t>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w:t>
            </w:r>
          </w:p>
        </w:tc>
        <w:tc>
          <w:tcPr>
            <w:tcW w:w="5172"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MARDİN BÜYÜKŞEHİR BELEDİYESİ İTFAİYE DAİRESİ BAŞKANLIĞI</w:t>
            </w:r>
          </w:p>
        </w:tc>
      </w:tr>
      <w:tr w:rsidR="00DB689B" w:rsidRPr="00DB689B" w:rsidTr="00DB689B">
        <w:trPr>
          <w:tblCellSpacing w:w="15" w:type="dxa"/>
        </w:trPr>
        <w:tc>
          <w:tcPr>
            <w:tcW w:w="3633" w:type="dxa"/>
            <w:gridSpan w:val="3"/>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DB689B">
              <w:rPr>
                <w:rFonts w:ascii="Helvetica" w:eastAsia="Times New Roman" w:hAnsi="Helvetica" w:cs="Helvetica"/>
                <w:color w:val="000000" w:themeColor="text1"/>
                <w:sz w:val="20"/>
                <w:szCs w:val="20"/>
                <w:lang w:eastAsia="tr-TR"/>
              </w:rPr>
              <w:t>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w:t>
            </w:r>
          </w:p>
        </w:tc>
        <w:tc>
          <w:tcPr>
            <w:tcW w:w="5172"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13 Mart Mah. Vali Ozan Cad. 1 47100 ARTUKLU/MARDİN</w:t>
            </w:r>
          </w:p>
        </w:tc>
      </w:tr>
      <w:tr w:rsidR="00DB689B" w:rsidRPr="00DB689B" w:rsidTr="00DB689B">
        <w:trPr>
          <w:tblCellSpacing w:w="15" w:type="dxa"/>
        </w:trPr>
        <w:tc>
          <w:tcPr>
            <w:tcW w:w="3633" w:type="dxa"/>
            <w:gridSpan w:val="3"/>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DB689B">
              <w:rPr>
                <w:rFonts w:ascii="Helvetica" w:eastAsia="Times New Roman" w:hAnsi="Helvetica" w:cs="Helvetica"/>
                <w:color w:val="000000" w:themeColor="text1"/>
                <w:sz w:val="20"/>
                <w:szCs w:val="20"/>
                <w:lang w:eastAsia="tr-TR"/>
              </w:rPr>
              <w:t>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w:t>
            </w:r>
          </w:p>
        </w:tc>
        <w:tc>
          <w:tcPr>
            <w:tcW w:w="5172"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4822131943 -</w:t>
            </w:r>
          </w:p>
        </w:tc>
      </w:tr>
      <w:tr w:rsidR="00DB689B" w:rsidRPr="00DB689B" w:rsidTr="00DB689B">
        <w:trPr>
          <w:tblCellSpacing w:w="15" w:type="dxa"/>
        </w:trPr>
        <w:tc>
          <w:tcPr>
            <w:tcW w:w="3633" w:type="dxa"/>
            <w:gridSpan w:val="3"/>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ç)</w:t>
            </w:r>
            <w:r>
              <w:rPr>
                <w:rFonts w:ascii="Helvetica" w:eastAsia="Times New Roman" w:hAnsi="Helvetica" w:cs="Helvetica"/>
                <w:b/>
                <w:bCs/>
                <w:color w:val="000000" w:themeColor="text1"/>
                <w:sz w:val="20"/>
                <w:szCs w:val="20"/>
                <w:lang w:eastAsia="tr-TR"/>
              </w:rPr>
              <w:t xml:space="preserve"> </w:t>
            </w:r>
            <w:r w:rsidRPr="00DB689B">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w:t>
            </w:r>
          </w:p>
        </w:tc>
        <w:tc>
          <w:tcPr>
            <w:tcW w:w="5172"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https://ekap.kik.gov.tr/EKAP/</w:t>
            </w:r>
          </w:p>
        </w:tc>
      </w:tr>
    </w:tbl>
    <w:p w:rsidR="00DB689B" w:rsidRPr="00DB689B" w:rsidRDefault="00DB689B" w:rsidP="00DB689B">
      <w:pPr>
        <w:spacing w:after="0" w:line="240" w:lineRule="auto"/>
        <w:rPr>
          <w:rFonts w:ascii="Times New Roman" w:eastAsia="Times New Roman" w:hAnsi="Times New Roman" w:cs="Times New Roman"/>
          <w:color w:val="000000" w:themeColor="text1"/>
          <w:sz w:val="24"/>
          <w:szCs w:val="24"/>
          <w:lang w:eastAsia="tr-TR"/>
        </w:rPr>
      </w:pPr>
      <w:r w:rsidRPr="00DB689B">
        <w:rPr>
          <w:rFonts w:ascii="Helvetica" w:eastAsia="Times New Roman" w:hAnsi="Helvetica" w:cs="Helvetica"/>
          <w:b/>
          <w:bCs/>
          <w:color w:val="000000" w:themeColor="text1"/>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B689B" w:rsidRPr="00DB689B" w:rsidTr="00DB68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DB689B">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Yangından Korunma ve Arama Kurtarma Malzemeleri Mal Alım İşi</w:t>
            </w:r>
          </w:p>
        </w:tc>
      </w:tr>
      <w:tr w:rsidR="00DB689B" w:rsidRPr="00DB689B" w:rsidTr="00DB68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DB689B">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Isıya Dayanıklı İtfaiyeci Elbisesi (ceket ve pantolon) 70 Takım, Isıya Dayanıklı İtfaiyeci Bareti ve Feneri 70 Adet, Isıya Dayanıklı Koruyucu Örme Başlık 70 Adet</w:t>
            </w:r>
            <w:r w:rsidRPr="00DB689B">
              <w:rPr>
                <w:rFonts w:ascii="Helvetica" w:eastAsia="Times New Roman" w:hAnsi="Helvetica" w:cs="Helvetica"/>
                <w:b/>
                <w:bCs/>
                <w:color w:val="000000" w:themeColor="text1"/>
                <w:sz w:val="20"/>
                <w:szCs w:val="20"/>
                <w:lang w:eastAsia="tr-TR"/>
              </w:rPr>
              <w:br/>
              <w:t xml:space="preserve">Ayrıntılı bilgiye </w:t>
            </w:r>
            <w:proofErr w:type="spellStart"/>
            <w:r w:rsidRPr="00DB689B">
              <w:rPr>
                <w:rFonts w:ascii="Helvetica" w:eastAsia="Times New Roman" w:hAnsi="Helvetica" w:cs="Helvetica"/>
                <w:b/>
                <w:bCs/>
                <w:color w:val="000000" w:themeColor="text1"/>
                <w:sz w:val="20"/>
                <w:szCs w:val="20"/>
                <w:lang w:eastAsia="tr-TR"/>
              </w:rPr>
              <w:t>EKAP’ta</w:t>
            </w:r>
            <w:proofErr w:type="spellEnd"/>
            <w:r w:rsidRPr="00DB689B">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DB689B" w:rsidRPr="00DB689B" w:rsidTr="00DB68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DB689B">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Mardin Büyükşehir Belediyesi İtfaiye Daire Başkanlığı Ambarı</w:t>
            </w:r>
          </w:p>
        </w:tc>
      </w:tr>
      <w:tr w:rsidR="00DB689B" w:rsidRPr="00DB689B" w:rsidTr="00DB68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ç)</w:t>
            </w:r>
            <w:r>
              <w:rPr>
                <w:rFonts w:ascii="Helvetica" w:eastAsia="Times New Roman" w:hAnsi="Helvetica" w:cs="Helvetica"/>
                <w:b/>
                <w:bCs/>
                <w:color w:val="000000" w:themeColor="text1"/>
                <w:sz w:val="20"/>
                <w:szCs w:val="20"/>
                <w:lang w:eastAsia="tr-TR"/>
              </w:rPr>
              <w:t xml:space="preserve"> </w:t>
            </w:r>
            <w:r w:rsidRPr="00DB689B">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İdarenin talebine göre parti/partiler halinde teslim edilecektir.</w:t>
            </w:r>
          </w:p>
        </w:tc>
      </w:tr>
      <w:tr w:rsidR="00DB689B" w:rsidRPr="00DB689B" w:rsidTr="00DB68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d)</w:t>
            </w:r>
            <w:r>
              <w:rPr>
                <w:rFonts w:ascii="Helvetica" w:eastAsia="Times New Roman" w:hAnsi="Helvetica" w:cs="Helvetica"/>
                <w:color w:val="000000" w:themeColor="text1"/>
                <w:sz w:val="20"/>
                <w:szCs w:val="20"/>
                <w:lang w:eastAsia="tr-TR"/>
              </w:rPr>
              <w:t xml:space="preserve"> </w:t>
            </w:r>
            <w:r w:rsidRPr="00DB689B">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Sözleşmenin imzalanmasının müteakip 10 iş günü içinde</w:t>
            </w:r>
          </w:p>
        </w:tc>
      </w:tr>
    </w:tbl>
    <w:p w:rsidR="00DB689B" w:rsidRPr="00DB689B" w:rsidRDefault="00DB689B" w:rsidP="00DB689B">
      <w:pPr>
        <w:spacing w:after="0" w:line="240" w:lineRule="auto"/>
        <w:rPr>
          <w:rFonts w:ascii="Times New Roman" w:eastAsia="Times New Roman" w:hAnsi="Times New Roman" w:cs="Times New Roman"/>
          <w:color w:val="000000" w:themeColor="text1"/>
          <w:sz w:val="24"/>
          <w:szCs w:val="24"/>
          <w:lang w:eastAsia="tr-TR"/>
        </w:rPr>
      </w:pPr>
      <w:r w:rsidRPr="00DB689B">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B689B" w:rsidRPr="00DB689B" w:rsidTr="00DB68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DB689B">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03.10.2022 - 10:00</w:t>
            </w:r>
          </w:p>
        </w:tc>
      </w:tr>
      <w:tr w:rsidR="00DB689B" w:rsidRPr="00DB689B" w:rsidTr="00DB68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b)</w:t>
            </w:r>
            <w:r w:rsidR="00044909">
              <w:rPr>
                <w:rFonts w:ascii="Helvetica" w:eastAsia="Times New Roman" w:hAnsi="Helvetica" w:cs="Helvetica"/>
                <w:color w:val="000000" w:themeColor="text1"/>
                <w:sz w:val="20"/>
                <w:szCs w:val="20"/>
                <w:lang w:eastAsia="tr-TR"/>
              </w:rPr>
              <w:t xml:space="preserve"> </w:t>
            </w:r>
            <w:r w:rsidRPr="00DB689B">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Mardin Büyükşehir Belediyesi Destek Hizmetleri Toplantı Salonu Rektör Aykaç Cad. No:82 İSTASYON/MARDİN</w:t>
            </w:r>
          </w:p>
        </w:tc>
      </w:tr>
    </w:tbl>
    <w:p w:rsidR="00DB689B" w:rsidRDefault="00DB689B" w:rsidP="00DB689B">
      <w:pPr>
        <w:spacing w:after="0" w:line="240" w:lineRule="auto"/>
        <w:rPr>
          <w:rFonts w:ascii="Helvetica" w:eastAsia="Times New Roman" w:hAnsi="Helvetica" w:cs="Helvetica"/>
          <w:b/>
          <w:bCs/>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DB689B">
        <w:rPr>
          <w:rFonts w:ascii="Helvetica" w:eastAsia="Times New Roman" w:hAnsi="Helvetica" w:cs="Helvetica"/>
          <w:b/>
          <w:bCs/>
          <w:color w:val="000000" w:themeColor="text1"/>
          <w:sz w:val="20"/>
          <w:szCs w:val="20"/>
          <w:shd w:val="clear" w:color="auto" w:fill="F8F8F8"/>
          <w:lang w:eastAsia="tr-TR"/>
        </w:rPr>
        <w:t>kriterler</w:t>
      </w:r>
      <w:proofErr w:type="gramEnd"/>
      <w:r w:rsidRPr="00DB689B">
        <w:rPr>
          <w:rFonts w:ascii="Helvetica" w:eastAsia="Times New Roman" w:hAnsi="Helvetica" w:cs="Helvetica"/>
          <w:b/>
          <w:bCs/>
          <w:color w:val="000000" w:themeColor="text1"/>
          <w:sz w:val="20"/>
          <w:szCs w:val="20"/>
          <w:shd w:val="clear" w:color="auto" w:fill="F8F8F8"/>
          <w:lang w:eastAsia="tr-TR"/>
        </w:rPr>
        <w:t>:</w:t>
      </w:r>
    </w:p>
    <w:p w:rsidR="00DB689B" w:rsidRDefault="00DB689B" w:rsidP="00DB689B">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4.1.</w:t>
      </w:r>
      <w:r w:rsidRPr="00DB689B">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DB689B">
        <w:rPr>
          <w:rFonts w:ascii="Helvetica" w:eastAsia="Times New Roman" w:hAnsi="Helvetica" w:cs="Helvetica"/>
          <w:color w:val="000000" w:themeColor="text1"/>
          <w:sz w:val="20"/>
          <w:szCs w:val="20"/>
          <w:shd w:val="clear" w:color="auto" w:fill="F8F8F8"/>
          <w:lang w:eastAsia="tr-TR"/>
        </w:rPr>
        <w:t>kriterleri</w:t>
      </w:r>
      <w:proofErr w:type="gramEnd"/>
      <w:r w:rsidRPr="00DB689B">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DB689B" w:rsidRDefault="00DB689B" w:rsidP="00DB689B">
      <w:pPr>
        <w:spacing w:after="0" w:line="240" w:lineRule="auto"/>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4.1.2.</w:t>
      </w:r>
      <w:r w:rsidRPr="00DB689B">
        <w:rPr>
          <w:rFonts w:ascii="Helvetica" w:eastAsia="Times New Roman" w:hAnsi="Helvetica" w:cs="Helvetica"/>
          <w:color w:val="000000" w:themeColor="text1"/>
          <w:sz w:val="20"/>
          <w:szCs w:val="20"/>
          <w:shd w:val="clear" w:color="auto" w:fill="F8F8F8"/>
          <w:lang w:eastAsia="tr-TR"/>
        </w:rPr>
        <w:t>Teklif vermeye yetkili olduğunu gösteren bilgiler;</w:t>
      </w:r>
    </w:p>
    <w:p w:rsidR="00DB689B" w:rsidRDefault="00DB689B" w:rsidP="00DB689B">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4.1.2.1.</w:t>
      </w:r>
      <w:r w:rsidRPr="00DB689B">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DB689B">
        <w:rPr>
          <w:rFonts w:ascii="Helvetica" w:eastAsia="Times New Roman" w:hAnsi="Helvetica" w:cs="Helvetica"/>
          <w:color w:val="000000" w:themeColor="text1"/>
          <w:sz w:val="20"/>
          <w:szCs w:val="20"/>
          <w:shd w:val="clear" w:color="auto" w:fill="F8F8F8"/>
          <w:lang w:eastAsia="tr-TR"/>
        </w:rPr>
        <w:t>EKAP’tan</w:t>
      </w:r>
      <w:proofErr w:type="spellEnd"/>
      <w:r w:rsidRPr="00DB689B">
        <w:rPr>
          <w:rFonts w:ascii="Helvetica" w:eastAsia="Times New Roman" w:hAnsi="Helvetica" w:cs="Helvetica"/>
          <w:color w:val="000000" w:themeColor="text1"/>
          <w:sz w:val="20"/>
          <w:szCs w:val="20"/>
          <w:shd w:val="clear" w:color="auto" w:fill="F8F8F8"/>
          <w:lang w:eastAsia="tr-TR"/>
        </w:rPr>
        <w:t xml:space="preserve"> alınır.</w:t>
      </w:r>
    </w:p>
    <w:p w:rsidR="00DB689B" w:rsidRDefault="00DB689B" w:rsidP="00DB689B">
      <w:pPr>
        <w:spacing w:after="0" w:line="240" w:lineRule="auto"/>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4.1.3.</w:t>
      </w:r>
      <w:r w:rsidRPr="00DB689B">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DB689B" w:rsidRDefault="00DB689B" w:rsidP="00DB689B">
      <w:pPr>
        <w:spacing w:after="0" w:line="240" w:lineRule="auto"/>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4.1.4.</w:t>
      </w:r>
      <w:r w:rsidRPr="00DB689B">
        <w:rPr>
          <w:rFonts w:ascii="Helvetica" w:eastAsia="Times New Roman" w:hAnsi="Helvetica" w:cs="Helvetica"/>
          <w:color w:val="000000" w:themeColor="text1"/>
          <w:sz w:val="20"/>
          <w:szCs w:val="20"/>
          <w:shd w:val="clear" w:color="auto" w:fill="F8F8F8"/>
          <w:lang w:eastAsia="tr-TR"/>
        </w:rPr>
        <w:t>Şekli ve içeriği İdari Şartnamede belirlenen geçici teminat bilgileri.</w:t>
      </w:r>
    </w:p>
    <w:p w:rsidR="00DB689B" w:rsidRPr="00DB689B" w:rsidRDefault="00DB689B" w:rsidP="00DB689B">
      <w:pPr>
        <w:spacing w:after="0" w:line="240" w:lineRule="auto"/>
        <w:rPr>
          <w:rFonts w:ascii="Times New Roman" w:eastAsia="Times New Roman" w:hAnsi="Times New Roman" w:cs="Times New Roman"/>
          <w:color w:val="000000" w:themeColor="text1"/>
          <w:sz w:val="24"/>
          <w:szCs w:val="24"/>
          <w:lang w:eastAsia="tr-TR"/>
        </w:rPr>
      </w:pPr>
      <w:r w:rsidRPr="00DB689B">
        <w:rPr>
          <w:rFonts w:ascii="Helvetica" w:eastAsia="Times New Roman" w:hAnsi="Helvetica" w:cs="Helvetica"/>
          <w:b/>
          <w:bCs/>
          <w:color w:val="000000" w:themeColor="text1"/>
          <w:sz w:val="20"/>
          <w:szCs w:val="20"/>
          <w:shd w:val="clear" w:color="auto" w:fill="F8F8F8"/>
          <w:lang w:eastAsia="tr-TR"/>
        </w:rPr>
        <w:t>4.1.5</w:t>
      </w:r>
      <w:r>
        <w:rPr>
          <w:rFonts w:ascii="Helvetica" w:eastAsia="Times New Roman" w:hAnsi="Helvetica" w:cs="Helvetica"/>
          <w:color w:val="000000" w:themeColor="text1"/>
          <w:sz w:val="20"/>
          <w:szCs w:val="20"/>
          <w:shd w:val="clear" w:color="auto" w:fill="F8F8F8"/>
          <w:lang w:eastAsia="tr-TR"/>
        </w:rPr>
        <w:t>.</w:t>
      </w:r>
      <w:r w:rsidRPr="00DB689B">
        <w:rPr>
          <w:rFonts w:ascii="Helvetica" w:eastAsia="Times New Roman" w:hAnsi="Helvetica" w:cs="Helvetica"/>
          <w:color w:val="000000" w:themeColor="text1"/>
          <w:sz w:val="20"/>
          <w:szCs w:val="20"/>
          <w:shd w:val="clear" w:color="auto" w:fill="F8F8F8"/>
          <w:lang w:eastAsia="tr-TR"/>
        </w:rPr>
        <w:t>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B689B" w:rsidRPr="00DB689B" w:rsidTr="00DB689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DB689B">
              <w:rPr>
                <w:rFonts w:ascii="Helvetica" w:eastAsia="Times New Roman" w:hAnsi="Helvetica" w:cs="Helvetica"/>
                <w:b/>
                <w:bCs/>
                <w:color w:val="000000" w:themeColor="text1"/>
                <w:sz w:val="20"/>
                <w:szCs w:val="20"/>
                <w:lang w:eastAsia="tr-TR"/>
              </w:rPr>
              <w:t>kriterler</w:t>
            </w:r>
            <w:proofErr w:type="gramEnd"/>
            <w:r w:rsidRPr="00DB689B">
              <w:rPr>
                <w:rFonts w:ascii="Helvetica" w:eastAsia="Times New Roman" w:hAnsi="Helvetica" w:cs="Helvetica"/>
                <w:b/>
                <w:bCs/>
                <w:color w:val="000000" w:themeColor="text1"/>
                <w:sz w:val="20"/>
                <w:szCs w:val="20"/>
                <w:lang w:eastAsia="tr-TR"/>
              </w:rPr>
              <w:t>:</w:t>
            </w:r>
          </w:p>
        </w:tc>
      </w:tr>
      <w:tr w:rsidR="00DB689B" w:rsidRPr="00DB689B" w:rsidTr="00DB689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DB689B">
              <w:rPr>
                <w:rFonts w:ascii="Helvetica" w:eastAsia="Times New Roman" w:hAnsi="Helvetica" w:cs="Helvetica"/>
                <w:color w:val="000000" w:themeColor="text1"/>
                <w:sz w:val="20"/>
                <w:szCs w:val="20"/>
                <w:lang w:eastAsia="tr-TR"/>
              </w:rPr>
              <w:t>kriter</w:t>
            </w:r>
            <w:proofErr w:type="gramEnd"/>
            <w:r w:rsidRPr="00DB689B">
              <w:rPr>
                <w:rFonts w:ascii="Helvetica" w:eastAsia="Times New Roman" w:hAnsi="Helvetica" w:cs="Helvetica"/>
                <w:color w:val="000000" w:themeColor="text1"/>
                <w:sz w:val="20"/>
                <w:szCs w:val="20"/>
                <w:lang w:eastAsia="tr-TR"/>
              </w:rPr>
              <w:t xml:space="preserve"> belirtilmemiştir.</w:t>
            </w:r>
          </w:p>
        </w:tc>
      </w:tr>
      <w:tr w:rsidR="00DB689B" w:rsidRPr="00DB689B" w:rsidTr="00DB689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DB689B">
              <w:rPr>
                <w:rFonts w:ascii="Helvetica" w:eastAsia="Times New Roman" w:hAnsi="Helvetica" w:cs="Helvetica"/>
                <w:b/>
                <w:bCs/>
                <w:color w:val="000000" w:themeColor="text1"/>
                <w:sz w:val="20"/>
                <w:szCs w:val="20"/>
                <w:lang w:eastAsia="tr-TR"/>
              </w:rPr>
              <w:t>kriterler</w:t>
            </w:r>
            <w:proofErr w:type="gramEnd"/>
            <w:r w:rsidRPr="00DB689B">
              <w:rPr>
                <w:rFonts w:ascii="Helvetica" w:eastAsia="Times New Roman" w:hAnsi="Helvetica" w:cs="Helvetica"/>
                <w:b/>
                <w:bCs/>
                <w:color w:val="000000" w:themeColor="text1"/>
                <w:sz w:val="20"/>
                <w:szCs w:val="20"/>
                <w:lang w:eastAsia="tr-TR"/>
              </w:rPr>
              <w:t>:</w:t>
            </w:r>
          </w:p>
        </w:tc>
      </w:tr>
      <w:tr w:rsidR="00DB689B" w:rsidRPr="00DB689B" w:rsidTr="00DB689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DB689B" w:rsidRPr="00DB689B" w:rsidRDefault="00DB689B" w:rsidP="00DB689B">
            <w:pPr>
              <w:spacing w:after="0" w:line="240" w:lineRule="atLeast"/>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 xml:space="preserve">İdare tarafından mesleki ve teknik yeterliğe ilişkin </w:t>
            </w:r>
            <w:proofErr w:type="gramStart"/>
            <w:r w:rsidRPr="00DB689B">
              <w:rPr>
                <w:rFonts w:ascii="Helvetica" w:eastAsia="Times New Roman" w:hAnsi="Helvetica" w:cs="Helvetica"/>
                <w:color w:val="000000" w:themeColor="text1"/>
                <w:sz w:val="20"/>
                <w:szCs w:val="20"/>
                <w:lang w:eastAsia="tr-TR"/>
              </w:rPr>
              <w:t>kriter</w:t>
            </w:r>
            <w:proofErr w:type="gramEnd"/>
            <w:r w:rsidRPr="00DB689B">
              <w:rPr>
                <w:rFonts w:ascii="Helvetica" w:eastAsia="Times New Roman" w:hAnsi="Helvetica" w:cs="Helvetica"/>
                <w:color w:val="000000" w:themeColor="text1"/>
                <w:sz w:val="20"/>
                <w:szCs w:val="20"/>
                <w:lang w:eastAsia="tr-TR"/>
              </w:rPr>
              <w:t xml:space="preserve"> belirtilmemiştir.</w:t>
            </w:r>
          </w:p>
        </w:tc>
      </w:tr>
    </w:tbl>
    <w:p w:rsidR="00DB689B" w:rsidRDefault="00DB689B" w:rsidP="00DB689B">
      <w:pPr>
        <w:spacing w:after="0" w:line="240" w:lineRule="auto"/>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5.</w:t>
      </w:r>
      <w:r w:rsidRPr="00DB689B">
        <w:rPr>
          <w:rFonts w:ascii="Helvetica" w:eastAsia="Times New Roman" w:hAnsi="Helvetica" w:cs="Helvetica"/>
          <w:color w:val="000000" w:themeColor="text1"/>
          <w:sz w:val="20"/>
          <w:szCs w:val="20"/>
          <w:shd w:val="clear" w:color="auto" w:fill="F8F8F8"/>
          <w:lang w:eastAsia="tr-TR"/>
        </w:rPr>
        <w:t>Ekonomik açıdan en avantajlı teklif sadece fiyat esasına göre belirlenecektir.</w:t>
      </w:r>
    </w:p>
    <w:p w:rsidR="00DB689B" w:rsidRDefault="00DB689B" w:rsidP="00DB689B">
      <w:pPr>
        <w:spacing w:after="0" w:line="240" w:lineRule="auto"/>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6.</w:t>
      </w:r>
      <w:r w:rsidRPr="00DB689B">
        <w:rPr>
          <w:rFonts w:ascii="Helvetica" w:eastAsia="Times New Roman" w:hAnsi="Helvetica" w:cs="Helvetica"/>
          <w:color w:val="000000" w:themeColor="text1"/>
          <w:sz w:val="20"/>
          <w:szCs w:val="20"/>
          <w:shd w:val="clear" w:color="auto" w:fill="F8F8F8"/>
          <w:lang w:eastAsia="tr-TR"/>
        </w:rPr>
        <w:t>İhaleye sadece yerli istekliler katılabilecektir.</w:t>
      </w:r>
    </w:p>
    <w:p w:rsidR="00DB689B" w:rsidRDefault="00DB689B" w:rsidP="00044909">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7.</w:t>
      </w:r>
      <w:r w:rsidRPr="00DB689B">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ihaleye teklif verecek olanların, e-imza kullanarak EKAP üzerinden ihale dokümanını indirmeleri zorunludur.</w:t>
      </w:r>
    </w:p>
    <w:p w:rsidR="00DB689B" w:rsidRDefault="00DB689B" w:rsidP="00DB689B">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lastRenderedPageBreak/>
        <w:t>8.</w:t>
      </w:r>
      <w:r w:rsidRPr="00DB689B">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DB689B" w:rsidRDefault="00DB689B" w:rsidP="00DB689B">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9.</w:t>
      </w:r>
      <w:r w:rsidRPr="00DB689B">
        <w:rPr>
          <w:rFonts w:ascii="Helvetica" w:eastAsia="Times New Roman" w:hAnsi="Helvetica" w:cs="Helvetica"/>
          <w:color w:val="000000" w:themeColor="text1"/>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DB689B" w:rsidRDefault="00DB689B" w:rsidP="00DB689B">
      <w:pPr>
        <w:spacing w:after="0" w:line="240" w:lineRule="auto"/>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10.</w:t>
      </w:r>
      <w:r w:rsidRPr="00DB689B">
        <w:rPr>
          <w:rFonts w:ascii="Helvetica" w:eastAsia="Times New Roman" w:hAnsi="Helvetica" w:cs="Helvetica"/>
          <w:color w:val="000000" w:themeColor="text1"/>
          <w:sz w:val="20"/>
          <w:szCs w:val="20"/>
          <w:shd w:val="clear" w:color="auto" w:fill="F8F8F8"/>
          <w:lang w:eastAsia="tr-TR"/>
        </w:rPr>
        <w:t>Bu ihalede, kısmı teklif verilebilir.</w:t>
      </w:r>
    </w:p>
    <w:p w:rsidR="00DB689B" w:rsidRDefault="00DB689B" w:rsidP="00DB689B">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11.</w:t>
      </w:r>
      <w:r w:rsidRPr="00DB689B">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p w:rsidR="00DB689B" w:rsidRDefault="00DB689B" w:rsidP="00DB689B">
      <w:pPr>
        <w:spacing w:after="0" w:line="240" w:lineRule="auto"/>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12.</w:t>
      </w:r>
      <w:r w:rsidRPr="00DB689B">
        <w:rPr>
          <w:rFonts w:ascii="Helvetica" w:eastAsia="Times New Roman" w:hAnsi="Helvetica" w:cs="Helvetica"/>
          <w:color w:val="000000" w:themeColor="text1"/>
          <w:sz w:val="20"/>
          <w:szCs w:val="20"/>
          <w:shd w:val="clear" w:color="auto" w:fill="F8F8F8"/>
          <w:lang w:eastAsia="tr-TR"/>
        </w:rPr>
        <w:t>Bu ihalede elektronik eksiltme yapılmayacaktır.</w:t>
      </w:r>
    </w:p>
    <w:p w:rsidR="00DB689B" w:rsidRDefault="00DB689B" w:rsidP="00DB689B">
      <w:pPr>
        <w:spacing w:after="0" w:line="240" w:lineRule="auto"/>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13.</w:t>
      </w:r>
      <w:r w:rsidRPr="00DB689B">
        <w:rPr>
          <w:rFonts w:ascii="Helvetica" w:eastAsia="Times New Roman" w:hAnsi="Helvetica" w:cs="Helvetica"/>
          <w:color w:val="000000" w:themeColor="text1"/>
          <w:sz w:val="20"/>
          <w:szCs w:val="20"/>
          <w:shd w:val="clear" w:color="auto" w:fill="F8F8F8"/>
          <w:lang w:eastAsia="tr-TR"/>
        </w:rPr>
        <w:t>Verilen tekliflerin geçerlilik sü</w:t>
      </w:r>
      <w:r>
        <w:rPr>
          <w:rFonts w:ascii="Helvetica" w:eastAsia="Times New Roman" w:hAnsi="Helvetica" w:cs="Helvetica"/>
          <w:color w:val="000000" w:themeColor="text1"/>
          <w:sz w:val="20"/>
          <w:szCs w:val="20"/>
          <w:shd w:val="clear" w:color="auto" w:fill="F8F8F8"/>
          <w:lang w:eastAsia="tr-TR"/>
        </w:rPr>
        <w:t xml:space="preserve">resi, ihale tarihinden itibaren </w:t>
      </w:r>
      <w:r w:rsidRPr="00DB689B">
        <w:rPr>
          <w:rFonts w:ascii="Helvetica" w:eastAsia="Times New Roman" w:hAnsi="Helvetica" w:cs="Helvetica"/>
          <w:b/>
          <w:bCs/>
          <w:color w:val="000000" w:themeColor="text1"/>
          <w:sz w:val="20"/>
          <w:szCs w:val="20"/>
          <w:shd w:val="clear" w:color="auto" w:fill="F8F8F8"/>
          <w:lang w:eastAsia="tr-TR"/>
        </w:rPr>
        <w:t>90 (Doksan)</w:t>
      </w:r>
      <w:r>
        <w:rPr>
          <w:rFonts w:ascii="Helvetica" w:eastAsia="Times New Roman" w:hAnsi="Helvetica" w:cs="Helvetica"/>
          <w:color w:val="000000" w:themeColor="text1"/>
          <w:sz w:val="20"/>
          <w:szCs w:val="20"/>
          <w:shd w:val="clear" w:color="auto" w:fill="F8F8F8"/>
          <w:lang w:eastAsia="tr-TR"/>
        </w:rPr>
        <w:t xml:space="preserve"> </w:t>
      </w:r>
      <w:r w:rsidRPr="00DB689B">
        <w:rPr>
          <w:rFonts w:ascii="Helvetica" w:eastAsia="Times New Roman" w:hAnsi="Helvetica" w:cs="Helvetica"/>
          <w:color w:val="000000" w:themeColor="text1"/>
          <w:sz w:val="20"/>
          <w:szCs w:val="20"/>
          <w:shd w:val="clear" w:color="auto" w:fill="F8F8F8"/>
          <w:lang w:eastAsia="tr-TR"/>
        </w:rPr>
        <w:t>takvim günüdür.</w:t>
      </w:r>
    </w:p>
    <w:p w:rsidR="00DB689B" w:rsidRDefault="00DB689B" w:rsidP="00DB689B">
      <w:pPr>
        <w:spacing w:after="0" w:line="240" w:lineRule="auto"/>
        <w:rPr>
          <w:rFonts w:ascii="Helvetica" w:eastAsia="Times New Roman" w:hAnsi="Helvetica" w:cs="Helvetica"/>
          <w:color w:val="000000" w:themeColor="text1"/>
          <w:sz w:val="20"/>
          <w:szCs w:val="20"/>
          <w:shd w:val="clear" w:color="auto" w:fill="F8F8F8"/>
          <w:lang w:eastAsia="tr-TR"/>
        </w:rPr>
      </w:pPr>
      <w:r w:rsidRPr="00DB689B">
        <w:rPr>
          <w:rFonts w:ascii="Helvetica" w:eastAsia="Times New Roman" w:hAnsi="Helvetica" w:cs="Helvetica"/>
          <w:b/>
          <w:bCs/>
          <w:color w:val="000000" w:themeColor="text1"/>
          <w:sz w:val="20"/>
          <w:szCs w:val="20"/>
          <w:shd w:val="clear" w:color="auto" w:fill="F8F8F8"/>
          <w:lang w:eastAsia="tr-TR"/>
        </w:rPr>
        <w:t>14.</w:t>
      </w:r>
      <w:r w:rsidRPr="00DB689B">
        <w:rPr>
          <w:rFonts w:ascii="Helvetica" w:eastAsia="Times New Roman" w:hAnsi="Helvetica" w:cs="Helvetica"/>
          <w:color w:val="000000" w:themeColor="text1"/>
          <w:sz w:val="20"/>
          <w:szCs w:val="20"/>
          <w:shd w:val="clear" w:color="auto" w:fill="F8F8F8"/>
          <w:lang w:eastAsia="tr-TR"/>
        </w:rPr>
        <w:t>Konsorsiyum olarak ihaleye teklif verilemez.</w:t>
      </w:r>
    </w:p>
    <w:p w:rsidR="00DB689B" w:rsidRPr="00DB689B" w:rsidRDefault="00DB689B" w:rsidP="00DB689B">
      <w:pPr>
        <w:spacing w:after="0" w:line="240" w:lineRule="auto"/>
        <w:rPr>
          <w:rFonts w:ascii="Times New Roman" w:eastAsia="Times New Roman" w:hAnsi="Times New Roman" w:cs="Times New Roman"/>
          <w:color w:val="000000" w:themeColor="text1"/>
          <w:sz w:val="24"/>
          <w:szCs w:val="24"/>
          <w:lang w:eastAsia="tr-TR"/>
        </w:rPr>
      </w:pPr>
      <w:r w:rsidRPr="00DB689B">
        <w:rPr>
          <w:rFonts w:ascii="Helvetica" w:eastAsia="Times New Roman" w:hAnsi="Helvetica" w:cs="Helvetica"/>
          <w:b/>
          <w:bCs/>
          <w:color w:val="000000" w:themeColor="text1"/>
          <w:sz w:val="20"/>
          <w:szCs w:val="20"/>
          <w:shd w:val="clear" w:color="auto" w:fill="F8F8F8"/>
          <w:lang w:eastAsia="tr-TR"/>
        </w:rPr>
        <w:t>15. Diğer hususlar:</w:t>
      </w:r>
    </w:p>
    <w:p w:rsidR="00DB689B" w:rsidRPr="00DB689B" w:rsidRDefault="00DB689B" w:rsidP="00044909">
      <w:pPr>
        <w:shd w:val="clear" w:color="auto" w:fill="F8F8F8"/>
        <w:spacing w:after="0" w:line="240" w:lineRule="auto"/>
        <w:jc w:val="both"/>
        <w:rPr>
          <w:rFonts w:ascii="Helvetica" w:eastAsia="Times New Roman" w:hAnsi="Helvetica" w:cs="Helvetica"/>
          <w:color w:val="000000" w:themeColor="text1"/>
          <w:sz w:val="20"/>
          <w:szCs w:val="20"/>
          <w:lang w:eastAsia="tr-TR"/>
        </w:rPr>
      </w:pPr>
      <w:r w:rsidRPr="00DB689B">
        <w:rPr>
          <w:rFonts w:ascii="Helvetica" w:eastAsia="Times New Roman" w:hAnsi="Helvetica" w:cs="Helvetica"/>
          <w:color w:val="000000" w:themeColor="text1"/>
          <w:sz w:val="20"/>
          <w:szCs w:val="20"/>
          <w:lang w:eastAsia="tr-TR"/>
        </w:rPr>
        <w:t>Teklif fiyatı ihale komisyonu tarafından aşırı düşük olarak tespit edilen isteklilerden Kanunun 38 inci maddesine göre açıklama istenece</w:t>
      </w:r>
      <w:bookmarkStart w:id="0" w:name="_GoBack"/>
      <w:bookmarkEnd w:id="0"/>
      <w:r w:rsidRPr="00DB689B">
        <w:rPr>
          <w:rFonts w:ascii="Helvetica" w:eastAsia="Times New Roman" w:hAnsi="Helvetica" w:cs="Helvetica"/>
          <w:color w:val="000000" w:themeColor="text1"/>
          <w:sz w:val="20"/>
          <w:szCs w:val="20"/>
          <w:lang w:eastAsia="tr-TR"/>
        </w:rPr>
        <w:t>ktir.</w:t>
      </w:r>
    </w:p>
    <w:sectPr w:rsidR="00DB689B" w:rsidRPr="00DB6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D6"/>
    <w:rsid w:val="00044909"/>
    <w:rsid w:val="00150ED6"/>
    <w:rsid w:val="005400C8"/>
    <w:rsid w:val="00DB6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5134"/>
  <w15:chartTrackingRefBased/>
  <w15:docId w15:val="{F0104F57-5611-488B-AA2C-A623EDC1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B689B"/>
  </w:style>
  <w:style w:type="character" w:customStyle="1" w:styleId="ilanbaslik">
    <w:name w:val="ilanbaslik"/>
    <w:basedOn w:val="VarsaylanParagrafYazTipi"/>
    <w:rsid w:val="00DB689B"/>
  </w:style>
  <w:style w:type="paragraph" w:styleId="ListeParagraf">
    <w:name w:val="List Paragraph"/>
    <w:basedOn w:val="Normal"/>
    <w:uiPriority w:val="34"/>
    <w:qFormat/>
    <w:rsid w:val="00DB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44676">
      <w:bodyDiv w:val="1"/>
      <w:marLeft w:val="0"/>
      <w:marRight w:val="0"/>
      <w:marTop w:val="0"/>
      <w:marBottom w:val="0"/>
      <w:divBdr>
        <w:top w:val="none" w:sz="0" w:space="0" w:color="auto"/>
        <w:left w:val="none" w:sz="0" w:space="0" w:color="auto"/>
        <w:bottom w:val="none" w:sz="0" w:space="0" w:color="auto"/>
        <w:right w:val="none" w:sz="0" w:space="0" w:color="auto"/>
      </w:divBdr>
      <w:divsChild>
        <w:div w:id="76889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3497</Characters>
  <Application>Microsoft Office Word</Application>
  <DocSecurity>0</DocSecurity>
  <Lines>29</Lines>
  <Paragraphs>8</Paragraphs>
  <ScaleCrop>false</ScaleCrop>
  <Company>Silentall Unattended Installer</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dcterms:created xsi:type="dcterms:W3CDTF">2022-09-06T10:47:00Z</dcterms:created>
  <dcterms:modified xsi:type="dcterms:W3CDTF">2022-09-06T10:53:00Z</dcterms:modified>
</cp:coreProperties>
</file>