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7A" w:rsidRPr="00872E7A" w:rsidRDefault="00872E7A" w:rsidP="00872E7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KARAYOLU İŞLERİ YAPTIRILACAKTIR</w:t>
      </w:r>
    </w:p>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r w:rsidRPr="00872E7A">
        <w:rPr>
          <w:rFonts w:ascii="Times New Roman" w:eastAsia="Times New Roman" w:hAnsi="Times New Roman" w:cs="Times New Roman"/>
          <w:b/>
          <w:bCs/>
          <w:color w:val="585858"/>
          <w:sz w:val="20"/>
          <w:szCs w:val="20"/>
          <w:u w:val="single"/>
          <w:shd w:val="clear" w:color="auto" w:fill="F8F8F8"/>
          <w:lang w:eastAsia="tr-TR"/>
        </w:rPr>
        <w:t xml:space="preserve">MARDİN BÜYÜKŞEHİR BELEDİYESİ FEN İŞLERİ DAİRESİ </w:t>
      </w:r>
      <w:proofErr w:type="spellStart"/>
      <w:r w:rsidRPr="00872E7A">
        <w:rPr>
          <w:rFonts w:ascii="Times New Roman" w:eastAsia="Times New Roman" w:hAnsi="Times New Roman" w:cs="Times New Roman"/>
          <w:b/>
          <w:bCs/>
          <w:color w:val="585858"/>
          <w:sz w:val="20"/>
          <w:szCs w:val="20"/>
          <w:u w:val="single"/>
          <w:shd w:val="clear" w:color="auto" w:fill="F8F8F8"/>
          <w:lang w:eastAsia="tr-TR"/>
        </w:rPr>
        <w:t>BAŞKANLIĞI</w:t>
      </w:r>
      <w:r w:rsidRPr="00872E7A">
        <w:rPr>
          <w:rFonts w:ascii="Times New Roman" w:eastAsia="Times New Roman" w:hAnsi="Times New Roman" w:cs="Times New Roman"/>
          <w:b/>
          <w:bCs/>
          <w:color w:val="118ABE"/>
          <w:sz w:val="20"/>
          <w:szCs w:val="20"/>
          <w:shd w:val="clear" w:color="auto" w:fill="F8F8F8"/>
          <w:lang w:eastAsia="tr-TR"/>
        </w:rPr>
        <w:t>Mardin</w:t>
      </w:r>
      <w:proofErr w:type="spellEnd"/>
      <w:r w:rsidRPr="00872E7A">
        <w:rPr>
          <w:rFonts w:ascii="Times New Roman" w:eastAsia="Times New Roman" w:hAnsi="Times New Roman" w:cs="Times New Roman"/>
          <w:b/>
          <w:bCs/>
          <w:color w:val="118ABE"/>
          <w:sz w:val="20"/>
          <w:szCs w:val="20"/>
          <w:shd w:val="clear" w:color="auto" w:fill="F8F8F8"/>
          <w:lang w:eastAsia="tr-TR"/>
        </w:rPr>
        <w:t xml:space="preserve"> İli ve İlçelerinde Muhtelif Yollarda (Her Şey </w:t>
      </w:r>
      <w:proofErr w:type="gramStart"/>
      <w:r w:rsidRPr="00872E7A">
        <w:rPr>
          <w:rFonts w:ascii="Times New Roman" w:eastAsia="Times New Roman" w:hAnsi="Times New Roman" w:cs="Times New Roman"/>
          <w:b/>
          <w:bCs/>
          <w:color w:val="118ABE"/>
          <w:sz w:val="20"/>
          <w:szCs w:val="20"/>
          <w:shd w:val="clear" w:color="auto" w:fill="F8F8F8"/>
          <w:lang w:eastAsia="tr-TR"/>
        </w:rPr>
        <w:t>Dahil</w:t>
      </w:r>
      <w:proofErr w:type="gramEnd"/>
      <w:r w:rsidRPr="00872E7A">
        <w:rPr>
          <w:rFonts w:ascii="Times New Roman" w:eastAsia="Times New Roman" w:hAnsi="Times New Roman" w:cs="Times New Roman"/>
          <w:b/>
          <w:bCs/>
          <w:color w:val="118ABE"/>
          <w:sz w:val="20"/>
          <w:szCs w:val="20"/>
          <w:shd w:val="clear" w:color="auto" w:fill="F8F8F8"/>
          <w:lang w:eastAsia="tr-TR"/>
        </w:rPr>
        <w:t>) Yol Yapım İşi</w:t>
      </w:r>
      <w:r w:rsidRPr="00872E7A">
        <w:rPr>
          <w:rFonts w:ascii="Times New Roman" w:eastAsia="Times New Roman" w:hAnsi="Times New Roman"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147"/>
        <w:gridCol w:w="5397"/>
      </w:tblGrid>
      <w:tr w:rsidR="00872E7A" w:rsidRPr="00872E7A" w:rsidTr="00872E7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2024/992450</w:t>
            </w:r>
          </w:p>
        </w:tc>
      </w:tr>
      <w:tr w:rsidR="00872E7A" w:rsidRPr="00872E7A" w:rsidTr="00872E7A">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B04935"/>
                <w:sz w:val="20"/>
                <w:szCs w:val="20"/>
                <w:lang w:eastAsia="tr-TR"/>
              </w:rPr>
              <w:t>1-İdarenin</w:t>
            </w:r>
          </w:p>
        </w:tc>
      </w:tr>
      <w:tr w:rsidR="00872E7A" w:rsidRPr="00872E7A" w:rsidTr="00872E7A">
        <w:trPr>
          <w:tblCellSpacing w:w="15" w:type="dxa"/>
        </w:trPr>
        <w:tc>
          <w:tcPr>
            <w:tcW w:w="3461" w:type="dxa"/>
            <w:gridSpan w:val="2"/>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a)</w:t>
            </w:r>
            <w:r w:rsidRPr="00872E7A">
              <w:rPr>
                <w:rFonts w:ascii="Times New Roman" w:eastAsia="Times New Roman" w:hAnsi="Times New Roman" w:cs="Times New Roman"/>
                <w:color w:val="585858"/>
                <w:sz w:val="20"/>
                <w:szCs w:val="20"/>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5344"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MARDİN BÜYÜKŞEHİR BELEDİYESİ FEN İŞLERİ DAİRESİ BAŞKANLIĞI</w:t>
            </w:r>
          </w:p>
        </w:tc>
      </w:tr>
      <w:tr w:rsidR="00872E7A" w:rsidRPr="00872E7A" w:rsidTr="00872E7A">
        <w:trPr>
          <w:tblCellSpacing w:w="15" w:type="dxa"/>
        </w:trPr>
        <w:tc>
          <w:tcPr>
            <w:tcW w:w="3461" w:type="dxa"/>
            <w:gridSpan w:val="2"/>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b)</w:t>
            </w:r>
            <w:r w:rsidRPr="00872E7A">
              <w:rPr>
                <w:rFonts w:ascii="Times New Roman" w:eastAsia="Times New Roman" w:hAnsi="Times New Roman" w:cs="Times New Roman"/>
                <w:color w:val="585858"/>
                <w:sz w:val="20"/>
                <w:szCs w:val="20"/>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5344"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İSTASYON MAH. Kızıltepe Cad. 56/B 47100 ARTUKLU/MARDİN</w:t>
            </w:r>
          </w:p>
        </w:tc>
      </w:tr>
      <w:tr w:rsidR="00872E7A" w:rsidRPr="00872E7A" w:rsidTr="00872E7A">
        <w:trPr>
          <w:tblCellSpacing w:w="15" w:type="dxa"/>
        </w:trPr>
        <w:tc>
          <w:tcPr>
            <w:tcW w:w="3461" w:type="dxa"/>
            <w:gridSpan w:val="2"/>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c)</w:t>
            </w:r>
            <w:r w:rsidRPr="00872E7A">
              <w:rPr>
                <w:rFonts w:ascii="Times New Roman" w:eastAsia="Times New Roman" w:hAnsi="Times New Roman" w:cs="Times New Roman"/>
                <w:color w:val="585858"/>
                <w:sz w:val="20"/>
                <w:szCs w:val="20"/>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5344"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proofErr w:type="gramStart"/>
            <w:r w:rsidRPr="00872E7A">
              <w:rPr>
                <w:rFonts w:ascii="Times New Roman" w:eastAsia="Times New Roman" w:hAnsi="Times New Roman" w:cs="Times New Roman"/>
                <w:b/>
                <w:bCs/>
                <w:color w:val="118ABE"/>
                <w:sz w:val="20"/>
                <w:szCs w:val="20"/>
                <w:lang w:eastAsia="tr-TR"/>
              </w:rPr>
              <w:t>4822151930</w:t>
            </w:r>
            <w:proofErr w:type="gramEnd"/>
            <w:r w:rsidRPr="00872E7A">
              <w:rPr>
                <w:rFonts w:ascii="Times New Roman" w:eastAsia="Times New Roman" w:hAnsi="Times New Roman" w:cs="Times New Roman"/>
                <w:b/>
                <w:bCs/>
                <w:color w:val="118ABE"/>
                <w:sz w:val="20"/>
                <w:szCs w:val="20"/>
                <w:lang w:eastAsia="tr-TR"/>
              </w:rPr>
              <w:t xml:space="preserve"> - 4822151932</w:t>
            </w:r>
          </w:p>
        </w:tc>
      </w:tr>
      <w:tr w:rsidR="00872E7A" w:rsidRPr="00872E7A" w:rsidTr="00872E7A">
        <w:trPr>
          <w:tblCellSpacing w:w="15" w:type="dxa"/>
        </w:trPr>
        <w:tc>
          <w:tcPr>
            <w:tcW w:w="3461" w:type="dxa"/>
            <w:gridSpan w:val="2"/>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ç)</w:t>
            </w:r>
            <w:r w:rsidRPr="00872E7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5344"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https://ekap.kik.gov.tr/EKAP/</w:t>
            </w:r>
          </w:p>
        </w:tc>
      </w:tr>
    </w:tbl>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r w:rsidRPr="00872E7A">
        <w:rPr>
          <w:rFonts w:ascii="Times New Roman" w:eastAsia="Times New Roman" w:hAnsi="Times New Roman"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a)</w:t>
            </w:r>
            <w:r w:rsidRPr="00872E7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 xml:space="preserve">Mardin İli ve İlçelerinde Muhtelif Yollarda (Her Şey </w:t>
            </w:r>
            <w:proofErr w:type="gramStart"/>
            <w:r w:rsidRPr="00872E7A">
              <w:rPr>
                <w:rFonts w:ascii="Times New Roman" w:eastAsia="Times New Roman" w:hAnsi="Times New Roman" w:cs="Times New Roman"/>
                <w:b/>
                <w:bCs/>
                <w:color w:val="118ABE"/>
                <w:sz w:val="20"/>
                <w:szCs w:val="20"/>
                <w:lang w:eastAsia="tr-TR"/>
              </w:rPr>
              <w:t>Dahil</w:t>
            </w:r>
            <w:proofErr w:type="gramEnd"/>
            <w:r w:rsidRPr="00872E7A">
              <w:rPr>
                <w:rFonts w:ascii="Times New Roman" w:eastAsia="Times New Roman" w:hAnsi="Times New Roman" w:cs="Times New Roman"/>
                <w:b/>
                <w:bCs/>
                <w:color w:val="118ABE"/>
                <w:sz w:val="20"/>
                <w:szCs w:val="20"/>
                <w:lang w:eastAsia="tr-TR"/>
              </w:rPr>
              <w:t>) Yol Yapım İşi</w:t>
            </w:r>
          </w:p>
        </w:tc>
      </w:tr>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b)</w:t>
            </w:r>
            <w:r w:rsidRPr="00872E7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 xml:space="preserve">Asfalt </w:t>
            </w:r>
            <w:proofErr w:type="spellStart"/>
            <w:r w:rsidRPr="00872E7A">
              <w:rPr>
                <w:rFonts w:ascii="Times New Roman" w:eastAsia="Times New Roman" w:hAnsi="Times New Roman" w:cs="Times New Roman"/>
                <w:b/>
                <w:bCs/>
                <w:color w:val="118ABE"/>
                <w:sz w:val="20"/>
                <w:szCs w:val="20"/>
                <w:lang w:eastAsia="tr-TR"/>
              </w:rPr>
              <w:t>Binder</w:t>
            </w:r>
            <w:proofErr w:type="spellEnd"/>
            <w:r w:rsidRPr="00872E7A">
              <w:rPr>
                <w:rFonts w:ascii="Times New Roman" w:eastAsia="Times New Roman" w:hAnsi="Times New Roman" w:cs="Times New Roman"/>
                <w:b/>
                <w:bCs/>
                <w:color w:val="118ABE"/>
                <w:sz w:val="20"/>
                <w:szCs w:val="20"/>
                <w:lang w:eastAsia="tr-TR"/>
              </w:rPr>
              <w:t xml:space="preserve"> tabakası yapılması 30 Km ve Bitümlü Kaplama yapılması 90 km</w:t>
            </w:r>
            <w:r w:rsidRPr="00872E7A">
              <w:rPr>
                <w:rFonts w:ascii="Times New Roman" w:eastAsia="Times New Roman" w:hAnsi="Times New Roman" w:cs="Times New Roman"/>
                <w:b/>
                <w:bCs/>
                <w:color w:val="118ABE"/>
                <w:sz w:val="20"/>
                <w:szCs w:val="20"/>
                <w:lang w:eastAsia="tr-TR"/>
              </w:rPr>
              <w:br/>
              <w:t xml:space="preserve">Ayrıntılı bilgiye </w:t>
            </w:r>
            <w:proofErr w:type="spellStart"/>
            <w:r w:rsidRPr="00872E7A">
              <w:rPr>
                <w:rFonts w:ascii="Times New Roman" w:eastAsia="Times New Roman" w:hAnsi="Times New Roman" w:cs="Times New Roman"/>
                <w:b/>
                <w:bCs/>
                <w:color w:val="118ABE"/>
                <w:sz w:val="20"/>
                <w:szCs w:val="20"/>
                <w:lang w:eastAsia="tr-TR"/>
              </w:rPr>
              <w:t>EKAP’ta</w:t>
            </w:r>
            <w:proofErr w:type="spellEnd"/>
            <w:r w:rsidRPr="00872E7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c)</w:t>
            </w:r>
            <w:r w:rsidRPr="00872E7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Mardin İli İlçe ve Mahalle Yolları</w:t>
            </w:r>
          </w:p>
        </w:tc>
      </w:tr>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ç)</w:t>
            </w:r>
            <w:r w:rsidRPr="00872E7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Yer tesliminden itibaren </w:t>
            </w:r>
            <w:r w:rsidRPr="00872E7A">
              <w:rPr>
                <w:rFonts w:ascii="Times New Roman" w:eastAsia="Times New Roman" w:hAnsi="Times New Roman" w:cs="Times New Roman"/>
                <w:b/>
                <w:bCs/>
                <w:color w:val="118ABE"/>
                <w:sz w:val="20"/>
                <w:szCs w:val="20"/>
                <w:lang w:eastAsia="tr-TR"/>
              </w:rPr>
              <w:t>440 (</w:t>
            </w:r>
            <w:proofErr w:type="spellStart"/>
            <w:r w:rsidRPr="00872E7A">
              <w:rPr>
                <w:rFonts w:ascii="Times New Roman" w:eastAsia="Times New Roman" w:hAnsi="Times New Roman" w:cs="Times New Roman"/>
                <w:b/>
                <w:bCs/>
                <w:color w:val="118ABE"/>
                <w:sz w:val="20"/>
                <w:szCs w:val="20"/>
                <w:lang w:eastAsia="tr-TR"/>
              </w:rPr>
              <w:t>DörtYüzKırk</w:t>
            </w:r>
            <w:proofErr w:type="spellEnd"/>
            <w:r w:rsidRPr="00872E7A">
              <w:rPr>
                <w:rFonts w:ascii="Times New Roman" w:eastAsia="Times New Roman" w:hAnsi="Times New Roman" w:cs="Times New Roman"/>
                <w:b/>
                <w:bCs/>
                <w:color w:val="118ABE"/>
                <w:sz w:val="20"/>
                <w:szCs w:val="20"/>
                <w:lang w:eastAsia="tr-TR"/>
              </w:rPr>
              <w:t>) takvim günüdür</w:t>
            </w:r>
            <w:r w:rsidRPr="00872E7A">
              <w:rPr>
                <w:rFonts w:ascii="Times New Roman" w:eastAsia="Times New Roman" w:hAnsi="Times New Roman" w:cs="Times New Roman"/>
                <w:color w:val="585858"/>
                <w:sz w:val="20"/>
                <w:szCs w:val="20"/>
                <w:lang w:eastAsia="tr-TR"/>
              </w:rPr>
              <w:t>.</w:t>
            </w:r>
          </w:p>
        </w:tc>
      </w:tr>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d)</w:t>
            </w:r>
            <w:r w:rsidRPr="00872E7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Sözleşmenin imzalandığı tarihten itibaren 5 gün içinde</w:t>
            </w:r>
            <w:r w:rsidRPr="00872E7A">
              <w:rPr>
                <w:rFonts w:ascii="Times New Roman" w:eastAsia="Times New Roman" w:hAnsi="Times New Roman" w:cs="Times New Roman"/>
                <w:b/>
                <w:bCs/>
                <w:color w:val="118ABE"/>
                <w:sz w:val="20"/>
                <w:szCs w:val="20"/>
                <w:lang w:eastAsia="tr-TR"/>
              </w:rPr>
              <w:br/>
              <w:t>yer teslimi yapılarak işe başlanacaktır.</w:t>
            </w:r>
          </w:p>
        </w:tc>
      </w:tr>
    </w:tbl>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r w:rsidRPr="00872E7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a)</w:t>
            </w:r>
            <w:r w:rsidRPr="00872E7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 xml:space="preserve">02.09.2024 - </w:t>
            </w:r>
            <w:proofErr w:type="gramStart"/>
            <w:r w:rsidRPr="00872E7A">
              <w:rPr>
                <w:rFonts w:ascii="Times New Roman" w:eastAsia="Times New Roman" w:hAnsi="Times New Roman" w:cs="Times New Roman"/>
                <w:b/>
                <w:bCs/>
                <w:color w:val="118ABE"/>
                <w:sz w:val="20"/>
                <w:szCs w:val="20"/>
                <w:lang w:eastAsia="tr-TR"/>
              </w:rPr>
              <w:t>10:00</w:t>
            </w:r>
            <w:proofErr w:type="gramEnd"/>
          </w:p>
        </w:tc>
      </w:tr>
      <w:tr w:rsidR="00872E7A" w:rsidRPr="00872E7A" w:rsidTr="00872E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b)</w:t>
            </w:r>
            <w:r w:rsidRPr="00872E7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Mardin Büyükşehir Belediyesi Destek Hizmetleri Daire Bşk. Kızıltepe Cad. No:56 İSTASYON/MARDİN</w:t>
            </w:r>
          </w:p>
        </w:tc>
      </w:tr>
    </w:tbl>
    <w:p w:rsidR="00872E7A" w:rsidRDefault="00872E7A" w:rsidP="00872E7A">
      <w:pPr>
        <w:spacing w:after="0" w:line="240" w:lineRule="auto"/>
        <w:jc w:val="both"/>
        <w:rPr>
          <w:rFonts w:ascii="Times New Roman" w:eastAsia="Times New Roman" w:hAnsi="Times New Roman" w:cs="Times New Roman"/>
          <w:b/>
          <w:bCs/>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872E7A">
        <w:rPr>
          <w:rFonts w:ascii="Times New Roman" w:eastAsia="Times New Roman" w:hAnsi="Times New Roman" w:cs="Times New Roman"/>
          <w:b/>
          <w:bCs/>
          <w:color w:val="585858"/>
          <w:sz w:val="20"/>
          <w:szCs w:val="20"/>
          <w:shd w:val="clear" w:color="auto" w:fill="F8F8F8"/>
          <w:lang w:eastAsia="tr-TR"/>
        </w:rPr>
        <w:t>kriterler</w:t>
      </w:r>
      <w:proofErr w:type="gramEnd"/>
      <w:r w:rsidRPr="00872E7A">
        <w:rPr>
          <w:rFonts w:ascii="Times New Roman" w:eastAsia="Times New Roman" w:hAnsi="Times New Roman" w:cs="Times New Roman"/>
          <w:b/>
          <w:bCs/>
          <w:color w:val="585858"/>
          <w:sz w:val="20"/>
          <w:szCs w:val="20"/>
          <w:shd w:val="clear" w:color="auto" w:fill="F8F8F8"/>
          <w:lang w:eastAsia="tr-TR"/>
        </w:rPr>
        <w:t>:</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w:t>
      </w:r>
      <w:r w:rsidRPr="00872E7A">
        <w:rPr>
          <w:rFonts w:ascii="Times New Roman" w:eastAsia="Times New Roman" w:hAnsi="Times New Roman" w:cs="Times New Roman"/>
          <w:color w:val="585858"/>
          <w:sz w:val="20"/>
          <w:szCs w:val="20"/>
          <w:shd w:val="clear" w:color="auto" w:fill="F8F8F8"/>
          <w:lang w:eastAsia="tr-TR"/>
        </w:rPr>
        <w:t xml:space="preserve"> İsteklilerin ihaleye katılabilmeleri için aşağıda sayılan belgeler ve yeterlik </w:t>
      </w:r>
      <w:proofErr w:type="gramStart"/>
      <w:r w:rsidRPr="00872E7A">
        <w:rPr>
          <w:rFonts w:ascii="Times New Roman" w:eastAsia="Times New Roman" w:hAnsi="Times New Roman" w:cs="Times New Roman"/>
          <w:color w:val="585858"/>
          <w:sz w:val="20"/>
          <w:szCs w:val="20"/>
          <w:shd w:val="clear" w:color="auto" w:fill="F8F8F8"/>
          <w:lang w:eastAsia="tr-TR"/>
        </w:rPr>
        <w:t>kriterleri</w:t>
      </w:r>
      <w:proofErr w:type="gramEnd"/>
      <w:r w:rsidRPr="00872E7A">
        <w:rPr>
          <w:rFonts w:ascii="Times New Roman" w:eastAsia="Times New Roman" w:hAnsi="Times New Roman" w:cs="Times New Roman"/>
          <w:color w:val="585858"/>
          <w:sz w:val="20"/>
          <w:szCs w:val="20"/>
          <w:shd w:val="clear" w:color="auto" w:fill="F8F8F8"/>
          <w:lang w:eastAsia="tr-TR"/>
        </w:rPr>
        <w:t xml:space="preserve"> ile fiyat dışı unsurlara ilişkin bilgileri e-teklifleri kapsamında beyan etmeleri gerekmektedir.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4.1.2.</w:t>
      </w:r>
      <w:r w:rsidRPr="00872E7A">
        <w:rPr>
          <w:rFonts w:ascii="Times New Roman" w:eastAsia="Times New Roman" w:hAnsi="Times New Roman" w:cs="Times New Roman"/>
          <w:color w:val="585858"/>
          <w:sz w:val="20"/>
          <w:szCs w:val="20"/>
          <w:shd w:val="clear" w:color="auto" w:fill="F8F8F8"/>
          <w:lang w:eastAsia="tr-TR"/>
        </w:rPr>
        <w:t> Teklif vermeye yetkili olduğunu gösteren bilgiler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4.1.2.1.</w:t>
      </w:r>
      <w:r w:rsidRPr="00872E7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72E7A">
        <w:rPr>
          <w:rFonts w:ascii="Times New Roman" w:eastAsia="Times New Roman" w:hAnsi="Times New Roman" w:cs="Times New Roman"/>
          <w:color w:val="585858"/>
          <w:sz w:val="20"/>
          <w:szCs w:val="20"/>
          <w:shd w:val="clear" w:color="auto" w:fill="F8F8F8"/>
          <w:lang w:eastAsia="tr-TR"/>
        </w:rPr>
        <w:t>EKAP’tan</w:t>
      </w:r>
      <w:proofErr w:type="spellEnd"/>
      <w:r w:rsidRPr="00872E7A">
        <w:rPr>
          <w:rFonts w:ascii="Times New Roman" w:eastAsia="Times New Roman" w:hAnsi="Times New Roman" w:cs="Times New Roman"/>
          <w:color w:val="585858"/>
          <w:sz w:val="20"/>
          <w:szCs w:val="20"/>
          <w:shd w:val="clear" w:color="auto" w:fill="F8F8F8"/>
          <w:lang w:eastAsia="tr-TR"/>
        </w:rPr>
        <w:t xml:space="preserve"> alınır.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4.1.3.</w:t>
      </w:r>
      <w:r w:rsidRPr="00872E7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4.1.4.</w:t>
      </w:r>
      <w:r w:rsidRPr="00872E7A">
        <w:rPr>
          <w:rFonts w:ascii="Times New Roman" w:eastAsia="Times New Roman" w:hAnsi="Times New Roman" w:cs="Times New Roman"/>
          <w:color w:val="585858"/>
          <w:sz w:val="20"/>
          <w:szCs w:val="20"/>
          <w:shd w:val="clear" w:color="auto" w:fill="F8F8F8"/>
          <w:lang w:eastAsia="tr-TR"/>
        </w:rPr>
        <w:t> Şekli ve içeriği İdari Şartnamede belirlenen geçici teminat.</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4.1.5</w:t>
      </w:r>
      <w:r w:rsidRPr="00872E7A">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w:t>
      </w:r>
    </w:p>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proofErr w:type="gramStart"/>
      <w:r w:rsidRPr="00872E7A">
        <w:rPr>
          <w:rFonts w:ascii="Times New Roman" w:eastAsia="Times New Roman" w:hAnsi="Times New Roman" w:cs="Times New Roman"/>
          <w:b/>
          <w:bCs/>
          <w:color w:val="585858"/>
          <w:sz w:val="20"/>
          <w:szCs w:val="20"/>
          <w:shd w:val="clear" w:color="auto" w:fill="F8F8F8"/>
          <w:lang w:eastAsia="tr-TR"/>
        </w:rPr>
        <w:t>4.1.6</w:t>
      </w:r>
      <w:r w:rsidRPr="00872E7A">
        <w:rPr>
          <w:rFonts w:ascii="Times New Roman" w:eastAsia="Times New Roman" w:hAnsi="Times New Roman"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872E7A">
              <w:rPr>
                <w:rFonts w:ascii="Times New Roman" w:eastAsia="Times New Roman" w:hAnsi="Times New Roman" w:cs="Times New Roman"/>
                <w:b/>
                <w:bCs/>
                <w:color w:val="585858"/>
                <w:sz w:val="20"/>
                <w:szCs w:val="20"/>
                <w:lang w:eastAsia="tr-TR"/>
              </w:rPr>
              <w:t>kriterler</w:t>
            </w:r>
            <w:proofErr w:type="gramEnd"/>
            <w:r w:rsidRPr="00872E7A">
              <w:rPr>
                <w:rFonts w:ascii="Times New Roman" w:eastAsia="Times New Roman" w:hAnsi="Times New Roman" w:cs="Times New Roman"/>
                <w:b/>
                <w:bCs/>
                <w:color w:val="585858"/>
                <w:sz w:val="20"/>
                <w:szCs w:val="20"/>
                <w:lang w:eastAsia="tr-TR"/>
              </w:rPr>
              <w:t>:</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 xml:space="preserve">4.2.1. İsteklinin ihalenin yapıldığı yıldan önceki yıla ait </w:t>
            </w:r>
            <w:proofErr w:type="gramStart"/>
            <w:r w:rsidRPr="00872E7A">
              <w:rPr>
                <w:rFonts w:ascii="Times New Roman" w:eastAsia="Times New Roman" w:hAnsi="Times New Roman" w:cs="Times New Roman"/>
                <w:b/>
                <w:bCs/>
                <w:color w:val="585858"/>
                <w:sz w:val="20"/>
                <w:szCs w:val="20"/>
                <w:lang w:eastAsia="tr-TR"/>
              </w:rPr>
              <w:t>yıl sonu</w:t>
            </w:r>
            <w:proofErr w:type="gramEnd"/>
            <w:r w:rsidRPr="00872E7A">
              <w:rPr>
                <w:rFonts w:ascii="Times New Roman" w:eastAsia="Times New Roman" w:hAnsi="Times New Roman" w:cs="Times New Roman"/>
                <w:b/>
                <w:bCs/>
                <w:color w:val="585858"/>
                <w:sz w:val="20"/>
                <w:szCs w:val="20"/>
                <w:lang w:eastAsia="tr-TR"/>
              </w:rPr>
              <w:t xml:space="preserve"> bilançosu veya eşdeğer belgeleri:</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 xml:space="preserve">İsteklinin ihalenin yapıldığı yıldan önceki yıla ait </w:t>
            </w:r>
            <w:proofErr w:type="gramStart"/>
            <w:r w:rsidRPr="00872E7A">
              <w:rPr>
                <w:rFonts w:ascii="Times New Roman" w:eastAsia="Times New Roman" w:hAnsi="Times New Roman" w:cs="Times New Roman"/>
                <w:color w:val="585858"/>
                <w:sz w:val="20"/>
                <w:szCs w:val="20"/>
                <w:lang w:eastAsia="tr-TR"/>
              </w:rPr>
              <w:t>yıl sonu</w:t>
            </w:r>
            <w:proofErr w:type="gramEnd"/>
            <w:r w:rsidRPr="00872E7A">
              <w:rPr>
                <w:rFonts w:ascii="Times New Roman" w:eastAsia="Times New Roman" w:hAnsi="Times New Roman" w:cs="Times New Roman"/>
                <w:color w:val="585858"/>
                <w:sz w:val="20"/>
                <w:szCs w:val="20"/>
                <w:lang w:eastAsia="tr-TR"/>
              </w:rPr>
              <w:t xml:space="preserve"> bilançosu veya eşdeğer belgeleri;</w:t>
            </w:r>
            <w:r w:rsidRPr="00872E7A">
              <w:rPr>
                <w:rFonts w:ascii="Times New Roman" w:eastAsia="Times New Roman" w:hAnsi="Times New Roman"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872E7A">
              <w:rPr>
                <w:rFonts w:ascii="Times New Roman" w:eastAsia="Times New Roman" w:hAnsi="Times New Roman" w:cs="Times New Roman"/>
                <w:color w:val="585858"/>
                <w:sz w:val="20"/>
                <w:szCs w:val="20"/>
                <w:lang w:eastAsia="tr-TR"/>
              </w:rPr>
              <w:br/>
              <w:t xml:space="preserve">b) İlgili mevzuatı uyarınca bilançosunu yayımlatma zorunluluğu olmayan istekliler, yıl sonu bilançosunu veya bilançonun gerekli kriterlerin sağlandığını gösteren bölümlerini ya da bu kriterlerin sağlandığını göstermek üzere </w:t>
            </w:r>
            <w:r w:rsidRPr="00872E7A">
              <w:rPr>
                <w:rFonts w:ascii="Times New Roman" w:eastAsia="Times New Roman" w:hAnsi="Times New Roman" w:cs="Times New Roman"/>
                <w:color w:val="585858"/>
                <w:sz w:val="20"/>
                <w:szCs w:val="20"/>
                <w:lang w:eastAsia="tr-TR"/>
              </w:rPr>
              <w:lastRenderedPageBreak/>
              <w:t>yeminli mali müşavir veya serbest muhasebeci mali müşavir tarafından standart forma uygun olarak düzenlenen belgeyi sunar.</w:t>
            </w:r>
            <w:r w:rsidRPr="00872E7A">
              <w:rPr>
                <w:rFonts w:ascii="Times New Roman" w:eastAsia="Times New Roman" w:hAnsi="Times New Roman" w:cs="Times New Roman"/>
                <w:color w:val="585858"/>
                <w:sz w:val="20"/>
                <w:szCs w:val="20"/>
                <w:lang w:eastAsia="tr-TR"/>
              </w:rPr>
              <w:br/>
              <w:t>Sunulan bilanço veya eşdeğer belgelerde;</w:t>
            </w:r>
            <w:r w:rsidRPr="00872E7A">
              <w:rPr>
                <w:rFonts w:ascii="Times New Roman" w:eastAsia="Times New Roman" w:hAnsi="Times New Roman" w:cs="Times New Roman"/>
                <w:color w:val="585858"/>
                <w:sz w:val="20"/>
                <w:szCs w:val="20"/>
                <w:lang w:eastAsia="tr-TR"/>
              </w:rPr>
              <w:br/>
              <w:t>a) Cari oranın (dönen varlıklar / kısa vadeli borçlar) en az 0,75 olması,</w:t>
            </w:r>
            <w:r w:rsidRPr="00872E7A">
              <w:rPr>
                <w:rFonts w:ascii="Times New Roman" w:eastAsia="Times New Roman" w:hAnsi="Times New Roman" w:cs="Times New Roman"/>
                <w:color w:val="585858"/>
                <w:sz w:val="20"/>
                <w:szCs w:val="20"/>
                <w:lang w:eastAsia="tr-TR"/>
              </w:rPr>
              <w:br/>
              <w:t>b) Öz kaynak oranının (öz kaynaklar/ toplam aktif) en az 0,15 olması,</w:t>
            </w:r>
            <w:r w:rsidRPr="00872E7A">
              <w:rPr>
                <w:rFonts w:ascii="Times New Roman" w:eastAsia="Times New Roman" w:hAnsi="Times New Roman" w:cs="Times New Roman"/>
                <w:color w:val="585858"/>
                <w:sz w:val="20"/>
                <w:szCs w:val="20"/>
                <w:lang w:eastAsia="tr-TR"/>
              </w:rPr>
              <w:br/>
              <w:t xml:space="preserve">c) Kısa vadeli banka borçlarının öz kaynaklara oranının 0,50’den küçük olması, yeterlik kriterleridir ve bu üç </w:t>
            </w:r>
            <w:proofErr w:type="gramStart"/>
            <w:r w:rsidRPr="00872E7A">
              <w:rPr>
                <w:rFonts w:ascii="Times New Roman" w:eastAsia="Times New Roman" w:hAnsi="Times New Roman" w:cs="Times New Roman"/>
                <w:color w:val="585858"/>
                <w:sz w:val="20"/>
                <w:szCs w:val="20"/>
                <w:lang w:eastAsia="tr-TR"/>
              </w:rPr>
              <w:t>kriter</w:t>
            </w:r>
            <w:proofErr w:type="gramEnd"/>
            <w:r w:rsidRPr="00872E7A">
              <w:rPr>
                <w:rFonts w:ascii="Times New Roman" w:eastAsia="Times New Roman" w:hAnsi="Times New Roman" w:cs="Times New Roman"/>
                <w:color w:val="585858"/>
                <w:sz w:val="20"/>
                <w:szCs w:val="20"/>
                <w:lang w:eastAsia="tr-TR"/>
              </w:rPr>
              <w:t xml:space="preserve"> birlikte aranır.</w:t>
            </w:r>
            <w:r w:rsidRPr="00872E7A">
              <w:rPr>
                <w:rFonts w:ascii="Times New Roman" w:eastAsia="Times New Roman" w:hAnsi="Times New Roman" w:cs="Times New Roman"/>
                <w:color w:val="585858"/>
                <w:sz w:val="20"/>
                <w:szCs w:val="20"/>
                <w:lang w:eastAsia="tr-TR"/>
              </w:rPr>
              <w:br/>
              <w:t xml:space="preserve">Yukarıda belirtilen </w:t>
            </w:r>
            <w:proofErr w:type="gramStart"/>
            <w:r w:rsidRPr="00872E7A">
              <w:rPr>
                <w:rFonts w:ascii="Times New Roman" w:eastAsia="Times New Roman" w:hAnsi="Times New Roman" w:cs="Times New Roman"/>
                <w:color w:val="585858"/>
                <w:sz w:val="20"/>
                <w:szCs w:val="20"/>
                <w:lang w:eastAsia="tr-TR"/>
              </w:rPr>
              <w:t>kriterleri</w:t>
            </w:r>
            <w:proofErr w:type="gramEnd"/>
            <w:r w:rsidRPr="00872E7A">
              <w:rPr>
                <w:rFonts w:ascii="Times New Roman" w:eastAsia="Times New Roman" w:hAnsi="Times New Roman"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872E7A">
              <w:rPr>
                <w:rFonts w:ascii="Times New Roman" w:eastAsia="Times New Roman" w:hAnsi="Times New Roman" w:cs="Times New Roman"/>
                <w:color w:val="585858"/>
                <w:sz w:val="20"/>
                <w:szCs w:val="20"/>
                <w:lang w:eastAsia="tr-TR"/>
              </w:rPr>
              <w:t>kriterlerinin</w:t>
            </w:r>
            <w:proofErr w:type="gramEnd"/>
            <w:r w:rsidRPr="00872E7A">
              <w:rPr>
                <w:rFonts w:ascii="Times New Roman" w:eastAsia="Times New Roman" w:hAnsi="Times New Roman" w:cs="Times New Roman"/>
                <w:color w:val="585858"/>
                <w:sz w:val="20"/>
                <w:szCs w:val="20"/>
                <w:lang w:eastAsia="tr-TR"/>
              </w:rPr>
              <w:t xml:space="preserve"> sağlanıp sağlanmadığına bakılır.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lastRenderedPageBreak/>
              <w:t>4.2.2. İş hacmini gösteren belgeler: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İsteklinin ihalenin yapıldığı yıldan önceki yıla ait, aşağıda belirtilen belgelerden birini sunması yeterlidir;</w:t>
            </w:r>
            <w:r w:rsidRPr="00872E7A">
              <w:rPr>
                <w:rFonts w:ascii="Times New Roman" w:eastAsia="Times New Roman" w:hAnsi="Times New Roman" w:cs="Times New Roman"/>
                <w:color w:val="585858"/>
                <w:sz w:val="20"/>
                <w:szCs w:val="20"/>
                <w:lang w:eastAsia="tr-TR"/>
              </w:rPr>
              <w:br/>
              <w:t>a</w:t>
            </w:r>
            <w:proofErr w:type="gramStart"/>
            <w:r w:rsidRPr="00872E7A">
              <w:rPr>
                <w:rFonts w:ascii="Times New Roman" w:eastAsia="Times New Roman" w:hAnsi="Times New Roman" w:cs="Times New Roman"/>
                <w:color w:val="585858"/>
                <w:sz w:val="20"/>
                <w:szCs w:val="20"/>
                <w:lang w:eastAsia="tr-TR"/>
              </w:rPr>
              <w:t>)</w:t>
            </w:r>
            <w:proofErr w:type="gramEnd"/>
            <w:r w:rsidRPr="00872E7A">
              <w:rPr>
                <w:rFonts w:ascii="Times New Roman" w:eastAsia="Times New Roman" w:hAnsi="Times New Roman" w:cs="Times New Roman"/>
                <w:color w:val="585858"/>
                <w:sz w:val="20"/>
                <w:szCs w:val="20"/>
                <w:lang w:eastAsia="tr-TR"/>
              </w:rPr>
              <w:t xml:space="preserve"> Toplam cirosunu gösteren gelir tablosu,</w:t>
            </w:r>
            <w:r w:rsidRPr="00872E7A">
              <w:rPr>
                <w:rFonts w:ascii="Times New Roman" w:eastAsia="Times New Roman" w:hAnsi="Times New Roman" w:cs="Times New Roman"/>
                <w:color w:val="585858"/>
                <w:sz w:val="20"/>
                <w:szCs w:val="20"/>
                <w:lang w:eastAsia="tr-TR"/>
              </w:rPr>
              <w:br/>
              <w:t>b) Yapım işleri cirosunu gösteren belgeler,</w:t>
            </w:r>
            <w:r w:rsidRPr="00872E7A">
              <w:rPr>
                <w:rFonts w:ascii="Times New Roman" w:eastAsia="Times New Roman" w:hAnsi="Times New Roman"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872E7A">
              <w:rPr>
                <w:rFonts w:ascii="Times New Roman" w:eastAsia="Times New Roman" w:hAnsi="Times New Roman" w:cs="Times New Roman"/>
                <w:color w:val="585858"/>
                <w:sz w:val="20"/>
                <w:szCs w:val="20"/>
                <w:lang w:eastAsia="tr-TR"/>
              </w:rPr>
              <w:t>kriterlerden</w:t>
            </w:r>
            <w:proofErr w:type="gramEnd"/>
            <w:r w:rsidRPr="00872E7A">
              <w:rPr>
                <w:rFonts w:ascii="Times New Roman" w:eastAsia="Times New Roman" w:hAnsi="Times New Roman" w:cs="Times New Roman"/>
                <w:color w:val="585858"/>
                <w:sz w:val="20"/>
                <w:szCs w:val="20"/>
                <w:lang w:eastAsia="tr-TR"/>
              </w:rPr>
              <w:t xml:space="preserve"> herhangi birini sağlayan ve sağladığı kritere ilişkin belgeyi sunan istekli yeterli kabul edilecektir.</w:t>
            </w:r>
            <w:r w:rsidRPr="00872E7A">
              <w:rPr>
                <w:rFonts w:ascii="Times New Roman" w:eastAsia="Times New Roman" w:hAnsi="Times New Roman" w:cs="Times New Roman"/>
                <w:color w:val="585858"/>
                <w:sz w:val="20"/>
                <w:szCs w:val="20"/>
                <w:lang w:eastAsia="tr-TR"/>
              </w:rPr>
              <w:br/>
              <w:t xml:space="preserve">Bu </w:t>
            </w:r>
            <w:proofErr w:type="gramStart"/>
            <w:r w:rsidRPr="00872E7A">
              <w:rPr>
                <w:rFonts w:ascii="Times New Roman" w:eastAsia="Times New Roman" w:hAnsi="Times New Roman" w:cs="Times New Roman"/>
                <w:color w:val="585858"/>
                <w:sz w:val="20"/>
                <w:szCs w:val="20"/>
                <w:lang w:eastAsia="tr-TR"/>
              </w:rPr>
              <w:t>kriterleri</w:t>
            </w:r>
            <w:proofErr w:type="gramEnd"/>
            <w:r w:rsidRPr="00872E7A">
              <w:rPr>
                <w:rFonts w:ascii="Times New Roman" w:eastAsia="Times New Roman" w:hAnsi="Times New Roman"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872E7A">
              <w:rPr>
                <w:rFonts w:ascii="Times New Roman" w:eastAsia="Times New Roman" w:hAnsi="Times New Roman" w:cs="Times New Roman"/>
                <w:color w:val="585858"/>
                <w:sz w:val="20"/>
                <w:szCs w:val="20"/>
                <w:lang w:eastAsia="tr-TR"/>
              </w:rPr>
              <w:t>kriterlerinin</w:t>
            </w:r>
            <w:proofErr w:type="gramEnd"/>
            <w:r w:rsidRPr="00872E7A">
              <w:rPr>
                <w:rFonts w:ascii="Times New Roman" w:eastAsia="Times New Roman" w:hAnsi="Times New Roman" w:cs="Times New Roman"/>
                <w:color w:val="585858"/>
                <w:sz w:val="20"/>
                <w:szCs w:val="20"/>
                <w:lang w:eastAsia="tr-TR"/>
              </w:rPr>
              <w:t xml:space="preserve"> sağlanıp sağlanmadığına bakılır.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872E7A">
              <w:rPr>
                <w:rFonts w:ascii="Times New Roman" w:eastAsia="Times New Roman" w:hAnsi="Times New Roman" w:cs="Times New Roman"/>
                <w:b/>
                <w:bCs/>
                <w:color w:val="585858"/>
                <w:sz w:val="20"/>
                <w:szCs w:val="20"/>
                <w:lang w:eastAsia="tr-TR"/>
              </w:rPr>
              <w:t>kriterler</w:t>
            </w:r>
            <w:proofErr w:type="gramEnd"/>
            <w:r w:rsidRPr="00872E7A">
              <w:rPr>
                <w:rFonts w:ascii="Times New Roman" w:eastAsia="Times New Roman" w:hAnsi="Times New Roman" w:cs="Times New Roman"/>
                <w:b/>
                <w:bCs/>
                <w:color w:val="585858"/>
                <w:sz w:val="20"/>
                <w:szCs w:val="20"/>
                <w:lang w:eastAsia="tr-TR"/>
              </w:rPr>
              <w:t>:</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4.3.1. İş deneyim belgeleri:</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Son on beş yıl içinde bedel içeren bir sözleşme kapsamında taahhüt edilen ve teklif edilen bedelin </w:t>
            </w:r>
            <w:r w:rsidRPr="00872E7A">
              <w:rPr>
                <w:rFonts w:ascii="Times New Roman" w:eastAsia="Times New Roman" w:hAnsi="Times New Roman" w:cs="Times New Roman"/>
                <w:b/>
                <w:bCs/>
                <w:color w:val="118ABE"/>
                <w:sz w:val="20"/>
                <w:szCs w:val="20"/>
                <w:lang w:eastAsia="tr-TR"/>
              </w:rPr>
              <w:t>% 50</w:t>
            </w:r>
            <w:r w:rsidRPr="00872E7A">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4.4.1.</w:t>
            </w:r>
            <w:r w:rsidRPr="00872E7A">
              <w:rPr>
                <w:rFonts w:ascii="Times New Roman" w:eastAsia="Times New Roman" w:hAnsi="Times New Roman" w:cs="Times New Roman"/>
                <w:color w:val="585858"/>
                <w:sz w:val="20"/>
                <w:szCs w:val="20"/>
                <w:lang w:eastAsia="tr-TR"/>
              </w:rPr>
              <w:t> Bu ihalede benzer iş olarak kabul edilecek işler: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b/>
                <w:bCs/>
                <w:color w:val="118ABE"/>
                <w:sz w:val="20"/>
                <w:szCs w:val="20"/>
                <w:lang w:eastAsia="tr-TR"/>
              </w:rPr>
            </w:pPr>
            <w:r w:rsidRPr="00872E7A">
              <w:rPr>
                <w:rFonts w:ascii="Times New Roman" w:eastAsia="Times New Roman" w:hAnsi="Times New Roman" w:cs="Times New Roman"/>
                <w:b/>
                <w:bCs/>
                <w:color w:val="118ABE"/>
                <w:sz w:val="20"/>
                <w:szCs w:val="20"/>
                <w:lang w:eastAsia="tr-TR"/>
              </w:rPr>
              <w:t>Yapım İşleri Benzer İş  Yönetmeliğinde belirtilen A / V grubu işler benzer iş olarak kabul edilecektir.</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585858"/>
                <w:sz w:val="20"/>
                <w:szCs w:val="20"/>
                <w:lang w:eastAsia="tr-TR"/>
              </w:rPr>
              <w:t>4.4.2.</w:t>
            </w:r>
            <w:r w:rsidRPr="00872E7A">
              <w:rPr>
                <w:rFonts w:ascii="Times New Roman" w:eastAsia="Times New Roman" w:hAnsi="Times New Roman" w:cs="Times New Roman"/>
                <w:color w:val="585858"/>
                <w:sz w:val="20"/>
                <w:szCs w:val="20"/>
                <w:lang w:eastAsia="tr-TR"/>
              </w:rPr>
              <w:t> Benzer işe denk sayılacak mühendislik veya mimarlık bölümleri:</w:t>
            </w:r>
          </w:p>
        </w:tc>
      </w:tr>
      <w:tr w:rsidR="00872E7A" w:rsidRPr="00872E7A" w:rsidTr="00872E7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72E7A" w:rsidRPr="00872E7A" w:rsidRDefault="00872E7A" w:rsidP="00872E7A">
            <w:pPr>
              <w:spacing w:after="0" w:line="240" w:lineRule="atLeast"/>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b/>
                <w:bCs/>
                <w:color w:val="118ABE"/>
                <w:sz w:val="20"/>
                <w:szCs w:val="20"/>
                <w:lang w:eastAsia="tr-TR"/>
              </w:rPr>
              <w:t>İnşaat Mühendisliği</w:t>
            </w:r>
          </w:p>
        </w:tc>
      </w:tr>
    </w:tbl>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r w:rsidRPr="00872E7A">
        <w:rPr>
          <w:rFonts w:ascii="Times New Roman" w:eastAsia="Times New Roman" w:hAnsi="Times New Roman" w:cs="Times New Roman"/>
          <w:b/>
          <w:bCs/>
          <w:color w:val="585858"/>
          <w:sz w:val="20"/>
          <w:szCs w:val="20"/>
          <w:shd w:val="clear" w:color="auto" w:fill="F8F8F8"/>
          <w:lang w:eastAsia="tr-TR"/>
        </w:rPr>
        <w:t>5.</w:t>
      </w:r>
      <w:r w:rsidRPr="00872E7A">
        <w:rPr>
          <w:rFonts w:ascii="Times New Roman" w:eastAsia="Times New Roman" w:hAnsi="Times New Roman" w:cs="Times New Roman"/>
          <w:color w:val="585858"/>
          <w:sz w:val="20"/>
          <w:szCs w:val="20"/>
          <w:shd w:val="clear" w:color="auto" w:fill="F8F8F8"/>
          <w:lang w:eastAsia="tr-TR"/>
        </w:rPr>
        <w:t> Ekonomik açıdan en avantajlı teklif fiyatla birlikte fiyat dışındaki unsurlar da dikkate alınarak belirlenecektir.</w:t>
      </w:r>
    </w:p>
    <w:p w:rsidR="00872E7A" w:rsidRPr="00872E7A" w:rsidRDefault="00872E7A" w:rsidP="00872E7A">
      <w:pPr>
        <w:shd w:val="clear" w:color="auto" w:fill="F8F8F8"/>
        <w:spacing w:after="0" w:line="240" w:lineRule="auto"/>
        <w:jc w:val="both"/>
        <w:rPr>
          <w:rFonts w:ascii="Times New Roman" w:eastAsia="Times New Roman" w:hAnsi="Times New Roman" w:cs="Times New Roman"/>
          <w:b/>
          <w:bCs/>
          <w:color w:val="118ABE"/>
          <w:sz w:val="20"/>
          <w:szCs w:val="20"/>
          <w:lang w:eastAsia="tr-TR"/>
        </w:rPr>
      </w:pPr>
      <w:r w:rsidRPr="00872E7A">
        <w:rPr>
          <w:rFonts w:ascii="Times New Roman" w:eastAsia="Times New Roman" w:hAnsi="Times New Roman" w:cs="Times New Roman"/>
          <w:b/>
          <w:bCs/>
          <w:color w:val="118ABE"/>
          <w:sz w:val="20"/>
          <w:szCs w:val="20"/>
          <w:lang w:eastAsia="tr-TR"/>
        </w:rPr>
        <w:t>Fiyat Dışı Unsur Değerlendirme Yöntemi: </w:t>
      </w:r>
      <w:r w:rsidRPr="00872E7A">
        <w:rPr>
          <w:rFonts w:ascii="Times New Roman" w:eastAsia="Times New Roman" w:hAnsi="Times New Roman" w:cs="Times New Roman"/>
          <w:b/>
          <w:bCs/>
          <w:color w:val="0000FF"/>
          <w:sz w:val="20"/>
          <w:szCs w:val="20"/>
          <w:lang w:eastAsia="tr-TR"/>
        </w:rPr>
        <w:t>Diğer (Manuel Giriş)</w:t>
      </w: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872E7A" w:rsidRPr="00872E7A" w:rsidTr="00872E7A">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872E7A" w:rsidRPr="00872E7A" w:rsidRDefault="00872E7A" w:rsidP="00872E7A">
            <w:pPr>
              <w:wordWrap w:val="0"/>
              <w:spacing w:after="0" w:line="240" w:lineRule="atLeast"/>
              <w:jc w:val="both"/>
              <w:rPr>
                <w:rFonts w:ascii="Times New Roman" w:eastAsia="Times New Roman" w:hAnsi="Times New Roman" w:cs="Times New Roman"/>
                <w:sz w:val="23"/>
                <w:szCs w:val="23"/>
                <w:lang w:eastAsia="tr-TR"/>
              </w:rPr>
            </w:pPr>
            <w:r w:rsidRPr="00872E7A">
              <w:rPr>
                <w:rFonts w:ascii="Times New Roman" w:eastAsia="Times New Roman" w:hAnsi="Times New Roman" w:cs="Times New Roman"/>
                <w:b/>
                <w:bCs/>
                <w:sz w:val="23"/>
                <w:szCs w:val="23"/>
                <w:lang w:eastAsia="tr-TR"/>
              </w:rPr>
              <w:t>Fiyat Dışı Unsur Formülü, Tanımı ve Açıklamaları</w:t>
            </w:r>
          </w:p>
        </w:tc>
      </w:tr>
      <w:tr w:rsidR="00872E7A" w:rsidRPr="00872E7A" w:rsidTr="00872E7A">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872E7A" w:rsidRPr="00872E7A" w:rsidRDefault="00872E7A" w:rsidP="00872E7A">
            <w:pPr>
              <w:wordWrap w:val="0"/>
              <w:spacing w:after="0" w:line="240" w:lineRule="atLeast"/>
              <w:rPr>
                <w:rFonts w:ascii="Times New Roman" w:eastAsia="Times New Roman" w:hAnsi="Times New Roman" w:cs="Times New Roman"/>
                <w:sz w:val="20"/>
                <w:szCs w:val="20"/>
                <w:lang w:eastAsia="tr-TR"/>
              </w:rPr>
            </w:pPr>
            <w:r w:rsidRPr="00872E7A">
              <w:rPr>
                <w:rFonts w:ascii="Times New Roman" w:eastAsia="Times New Roman" w:hAnsi="Times New Roman" w:cs="Times New Roman"/>
                <w:sz w:val="20"/>
                <w:szCs w:val="20"/>
                <w:lang w:eastAsia="tr-TR"/>
              </w:rPr>
              <w:t xml:space="preserve">A. Değerlendirme (100 puan) “Teklif fiyatı” ve “fiyat dışı unsur puanı” olmak üzere iki kısımda yapılacaktır. A.1. Teklif Fiyatı Puanı (50 puan) “Teklif fiyatı puanı” 50 tam puan üzerinden yapılacaktır. Sınır değer hesabına </w:t>
            </w:r>
            <w:proofErr w:type="gramStart"/>
            <w:r w:rsidRPr="00872E7A">
              <w:rPr>
                <w:rFonts w:ascii="Times New Roman" w:eastAsia="Times New Roman" w:hAnsi="Times New Roman" w:cs="Times New Roman"/>
                <w:sz w:val="20"/>
                <w:szCs w:val="20"/>
                <w:lang w:eastAsia="tr-TR"/>
              </w:rPr>
              <w:t>dahil</w:t>
            </w:r>
            <w:proofErr w:type="gramEnd"/>
            <w:r w:rsidRPr="00872E7A">
              <w:rPr>
                <w:rFonts w:ascii="Times New Roman" w:eastAsia="Times New Roman" w:hAnsi="Times New Roman" w:cs="Times New Roman"/>
                <w:sz w:val="20"/>
                <w:szCs w:val="20"/>
                <w:lang w:eastAsia="tr-TR"/>
              </w:rPr>
              <w:t xml:space="preserve"> edilen istekliler arasında sınır değerin üstündeki ilk teklif fiyatı sahibi istekli 50 puan alacak olup, diğer isteklilere ait teklif fiyatı puanları; TP = (</w:t>
            </w:r>
            <w:proofErr w:type="spellStart"/>
            <w:r w:rsidRPr="00872E7A">
              <w:rPr>
                <w:rFonts w:ascii="Times New Roman" w:eastAsia="Times New Roman" w:hAnsi="Times New Roman" w:cs="Times New Roman"/>
                <w:sz w:val="20"/>
                <w:szCs w:val="20"/>
                <w:lang w:eastAsia="tr-TR"/>
              </w:rPr>
              <w:t>TFmin</w:t>
            </w:r>
            <w:proofErr w:type="spellEnd"/>
            <w:r w:rsidRPr="00872E7A">
              <w:rPr>
                <w:rFonts w:ascii="Times New Roman" w:eastAsia="Times New Roman" w:hAnsi="Times New Roman" w:cs="Times New Roman"/>
                <w:sz w:val="20"/>
                <w:szCs w:val="20"/>
                <w:lang w:eastAsia="tr-TR"/>
              </w:rPr>
              <w:t xml:space="preserve"> x 50) / TF formülü ile hesaplanacaktır. Bu formülde: </w:t>
            </w:r>
            <w:proofErr w:type="gramStart"/>
            <w:r w:rsidRPr="00872E7A">
              <w:rPr>
                <w:rFonts w:ascii="Times New Roman" w:eastAsia="Times New Roman" w:hAnsi="Times New Roman" w:cs="Times New Roman"/>
                <w:sz w:val="20"/>
                <w:szCs w:val="20"/>
                <w:lang w:eastAsia="tr-TR"/>
              </w:rPr>
              <w:t>TP : Teklif</w:t>
            </w:r>
            <w:proofErr w:type="gramEnd"/>
            <w:r w:rsidRPr="00872E7A">
              <w:rPr>
                <w:rFonts w:ascii="Times New Roman" w:eastAsia="Times New Roman" w:hAnsi="Times New Roman" w:cs="Times New Roman"/>
                <w:sz w:val="20"/>
                <w:szCs w:val="20"/>
                <w:lang w:eastAsia="tr-TR"/>
              </w:rPr>
              <w:t xml:space="preserve"> puanını, </w:t>
            </w:r>
            <w:proofErr w:type="spellStart"/>
            <w:r w:rsidRPr="00872E7A">
              <w:rPr>
                <w:rFonts w:ascii="Times New Roman" w:eastAsia="Times New Roman" w:hAnsi="Times New Roman" w:cs="Times New Roman"/>
                <w:sz w:val="20"/>
                <w:szCs w:val="20"/>
                <w:lang w:eastAsia="tr-TR"/>
              </w:rPr>
              <w:t>TFmin</w:t>
            </w:r>
            <w:proofErr w:type="spellEnd"/>
            <w:r w:rsidRPr="00872E7A">
              <w:rPr>
                <w:rFonts w:ascii="Times New Roman" w:eastAsia="Times New Roman" w:hAnsi="Times New Roman" w:cs="Times New Roman"/>
                <w:sz w:val="20"/>
                <w:szCs w:val="20"/>
                <w:lang w:eastAsia="tr-TR"/>
              </w:rPr>
              <w:t xml:space="preserve"> : Geçerli teklifler içinden istekliler arasında teklif edilen en düşük teklif fiyatını, TF : İsteklinin teklif fiyatını, ifade eder. A.2. Fiyat Dışı Unsur Puanı (50 puan) “Fiyat dışı unsur puanı” toplam 50 tam puan üzerinden yapılacaktır. Fiyat dışı unsur puanı; FDUP= TFNP formülü ile hesaplanacaktır. Bu formülde: </w:t>
            </w:r>
            <w:proofErr w:type="gramStart"/>
            <w:r w:rsidRPr="00872E7A">
              <w:rPr>
                <w:rFonts w:ascii="Times New Roman" w:eastAsia="Times New Roman" w:hAnsi="Times New Roman" w:cs="Times New Roman"/>
                <w:sz w:val="20"/>
                <w:szCs w:val="20"/>
                <w:lang w:eastAsia="tr-TR"/>
              </w:rPr>
              <w:t>FDUP : Fiyat</w:t>
            </w:r>
            <w:proofErr w:type="gramEnd"/>
            <w:r w:rsidRPr="00872E7A">
              <w:rPr>
                <w:rFonts w:ascii="Times New Roman" w:eastAsia="Times New Roman" w:hAnsi="Times New Roman" w:cs="Times New Roman"/>
                <w:sz w:val="20"/>
                <w:szCs w:val="20"/>
                <w:lang w:eastAsia="tr-TR"/>
              </w:rPr>
              <w:t xml:space="preserve"> Dışı Unsur Puanını, TFNP : İş Kalemleri Bazında Teklif Fiyat Nitelik Puanını ifade eder. A.</w:t>
            </w:r>
            <w:proofErr w:type="gramStart"/>
            <w:r w:rsidRPr="00872E7A">
              <w:rPr>
                <w:rFonts w:ascii="Times New Roman" w:eastAsia="Times New Roman" w:hAnsi="Times New Roman" w:cs="Times New Roman"/>
                <w:sz w:val="20"/>
                <w:szCs w:val="20"/>
                <w:lang w:eastAsia="tr-TR"/>
              </w:rPr>
              <w:t>2.1</w:t>
            </w:r>
            <w:proofErr w:type="gramEnd"/>
            <w:r w:rsidRPr="00872E7A">
              <w:rPr>
                <w:rFonts w:ascii="Times New Roman" w:eastAsia="Times New Roman" w:hAnsi="Times New Roman" w:cs="Times New Roman"/>
                <w:sz w:val="20"/>
                <w:szCs w:val="20"/>
                <w:lang w:eastAsia="tr-TR"/>
              </w:rPr>
              <w:t xml:space="preserve">. İş Kalemleri Bazında Teklif Fiyat Nitelik Puanı (50 puan) İş Kalemleri Bazında Teklif Fiyat Nitelik Puanlaması (TFNP) 50 tam puan üstünden yapılacaktır. Geçerli teklif veren isteklilere ait iş kalemleri bazında teklif fiyat nitelik puanına konu iş kalemleri aşağıdaki tabloda gösterilmiştir. Birim Fiyat Teklif Cetveli Sıra No’lara dikkat edilmeli Puan 1 1 2 10 3 5 4 3 5 1 6 1 7 1 8 9 9 9 10 4 11 1 12 1 13 1 14 1 15 1 16 1 TOPLAM PUAN 50,00 </w:t>
            </w:r>
            <w:proofErr w:type="gramStart"/>
            <w:r w:rsidRPr="00872E7A">
              <w:rPr>
                <w:rFonts w:ascii="Times New Roman" w:eastAsia="Times New Roman" w:hAnsi="Times New Roman" w:cs="Times New Roman"/>
                <w:sz w:val="20"/>
                <w:szCs w:val="20"/>
                <w:lang w:eastAsia="tr-TR"/>
              </w:rPr>
              <w:t>(</w:t>
            </w:r>
            <w:proofErr w:type="gramEnd"/>
            <w:r w:rsidRPr="00872E7A">
              <w:rPr>
                <w:rFonts w:ascii="Times New Roman" w:eastAsia="Times New Roman" w:hAnsi="Times New Roman" w:cs="Times New Roman"/>
                <w:sz w:val="20"/>
                <w:szCs w:val="20"/>
                <w:lang w:eastAsia="tr-TR"/>
              </w:rPr>
              <w:t xml:space="preserve">Puanlamaya esas birim fiyatların sıralaması, birim fiyat teklif cetvelindeki sıralama ile aynıdır. Söz konusu her bir iş kalemi için; istekli tarafından teklif edilen o iş kalemi tutarının, isteklinin toplam teklif bedeline oranı; aynı iş kalemlerinin yaklaşık maliyetteki bedellerinin toplam yaklaşık maliyete oranının % 80 - % 120 </w:t>
            </w:r>
            <w:proofErr w:type="gramStart"/>
            <w:r w:rsidRPr="00872E7A">
              <w:rPr>
                <w:rFonts w:ascii="Times New Roman" w:eastAsia="Times New Roman" w:hAnsi="Times New Roman" w:cs="Times New Roman"/>
                <w:sz w:val="20"/>
                <w:szCs w:val="20"/>
                <w:lang w:eastAsia="tr-TR"/>
              </w:rPr>
              <w:t>aralığında</w:t>
            </w:r>
            <w:proofErr w:type="gramEnd"/>
            <w:r w:rsidRPr="00872E7A">
              <w:rPr>
                <w:rFonts w:ascii="Times New Roman" w:eastAsia="Times New Roman" w:hAnsi="Times New Roman" w:cs="Times New Roman"/>
                <w:sz w:val="20"/>
                <w:szCs w:val="20"/>
                <w:lang w:eastAsia="tr-TR"/>
              </w:rPr>
              <w:t xml:space="preserve"> (% 80 ve % 120 dahil) kalması durumunda her bir iş kalemi için tabloda belirtilen puanlar verilecektir. İsteklilerin teklifleri % 80 -% 120 </w:t>
            </w:r>
            <w:proofErr w:type="gramStart"/>
            <w:r w:rsidRPr="00872E7A">
              <w:rPr>
                <w:rFonts w:ascii="Times New Roman" w:eastAsia="Times New Roman" w:hAnsi="Times New Roman" w:cs="Times New Roman"/>
                <w:sz w:val="20"/>
                <w:szCs w:val="20"/>
                <w:lang w:eastAsia="tr-TR"/>
              </w:rPr>
              <w:t>aralığı</w:t>
            </w:r>
            <w:proofErr w:type="gramEnd"/>
            <w:r w:rsidRPr="00872E7A">
              <w:rPr>
                <w:rFonts w:ascii="Times New Roman" w:eastAsia="Times New Roman" w:hAnsi="Times New Roman" w:cs="Times New Roman"/>
                <w:sz w:val="20"/>
                <w:szCs w:val="20"/>
                <w:lang w:eastAsia="tr-TR"/>
              </w:rPr>
              <w:t xml:space="preserve"> dışında kalıyorsa iş kalemleri için puan alamayacaklardır. İş kalemleri bazında teklif fiyat nitelik puanı, her bir iş kalemi için verilen puanların toplamıdır. A.3. Toplam puan Toplam puan, teklif fiyat puanı ile fiyat dışı unsur puanı toplamıdır.</w:t>
            </w:r>
          </w:p>
        </w:tc>
      </w:tr>
    </w:tbl>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6.</w:t>
      </w:r>
      <w:r w:rsidRPr="00872E7A">
        <w:rPr>
          <w:rFonts w:ascii="Times New Roman" w:eastAsia="Times New Roman" w:hAnsi="Times New Roman" w:cs="Times New Roman"/>
          <w:color w:val="585858"/>
          <w:sz w:val="20"/>
          <w:szCs w:val="20"/>
          <w:shd w:val="clear" w:color="auto" w:fill="F8F8F8"/>
          <w:lang w:eastAsia="tr-TR"/>
        </w:rPr>
        <w:t> İhale yerli ve yabancı tüm isteklilere açıktır.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7.</w:t>
      </w:r>
      <w:r w:rsidRPr="00872E7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bookmarkStart w:id="0" w:name="_GoBack"/>
      <w:bookmarkEnd w:id="0"/>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lastRenderedPageBreak/>
        <w:t>8.</w:t>
      </w:r>
      <w:r w:rsidRPr="00872E7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9.</w:t>
      </w:r>
      <w:r w:rsidRPr="00872E7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10.</w:t>
      </w:r>
      <w:r w:rsidRPr="00872E7A">
        <w:rPr>
          <w:rFonts w:ascii="Times New Roman" w:eastAsia="Times New Roman" w:hAnsi="Times New Roman" w:cs="Times New Roman"/>
          <w:color w:val="585858"/>
          <w:sz w:val="20"/>
          <w:szCs w:val="20"/>
          <w:shd w:val="clear" w:color="auto" w:fill="F8F8F8"/>
          <w:lang w:eastAsia="tr-TR"/>
        </w:rPr>
        <w:t> Bu ihalede, işin tamamı için teklif verilecektir.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11.</w:t>
      </w:r>
      <w:r w:rsidRPr="00872E7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12.</w:t>
      </w:r>
      <w:r w:rsidRPr="00872E7A">
        <w:rPr>
          <w:rFonts w:ascii="Times New Roman" w:eastAsia="Times New Roman" w:hAnsi="Times New Roman" w:cs="Times New Roman"/>
          <w:color w:val="585858"/>
          <w:sz w:val="20"/>
          <w:szCs w:val="20"/>
          <w:shd w:val="clear" w:color="auto" w:fill="F8F8F8"/>
          <w:lang w:eastAsia="tr-TR"/>
        </w:rPr>
        <w:t> Bu ihalede elektronik eksiltme yapılmayacaktır.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13.</w:t>
      </w:r>
      <w:r w:rsidRPr="00872E7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872E7A">
        <w:rPr>
          <w:rFonts w:ascii="Times New Roman" w:eastAsia="Times New Roman" w:hAnsi="Times New Roman" w:cs="Times New Roman"/>
          <w:b/>
          <w:bCs/>
          <w:color w:val="118ABE"/>
          <w:sz w:val="20"/>
          <w:szCs w:val="20"/>
          <w:shd w:val="clear" w:color="auto" w:fill="F8F8F8"/>
          <w:lang w:eastAsia="tr-TR"/>
        </w:rPr>
        <w:t>90 (Doksan)</w:t>
      </w:r>
      <w:r w:rsidRPr="00872E7A">
        <w:rPr>
          <w:rFonts w:ascii="Times New Roman" w:eastAsia="Times New Roman" w:hAnsi="Times New Roman" w:cs="Times New Roman"/>
          <w:color w:val="585858"/>
          <w:sz w:val="20"/>
          <w:szCs w:val="20"/>
          <w:shd w:val="clear" w:color="auto" w:fill="F8F8F8"/>
          <w:lang w:eastAsia="tr-TR"/>
        </w:rPr>
        <w:t> takvim günüdür.</w:t>
      </w:r>
    </w:p>
    <w:p w:rsidR="00872E7A" w:rsidRDefault="00872E7A" w:rsidP="00872E7A">
      <w:pPr>
        <w:spacing w:after="0" w:line="240" w:lineRule="auto"/>
        <w:jc w:val="both"/>
        <w:rPr>
          <w:rFonts w:ascii="Times New Roman" w:eastAsia="Times New Roman" w:hAnsi="Times New Roman" w:cs="Times New Roman"/>
          <w:color w:val="585858"/>
          <w:sz w:val="20"/>
          <w:szCs w:val="20"/>
          <w:shd w:val="clear" w:color="auto" w:fill="F8F8F8"/>
          <w:lang w:eastAsia="tr-TR"/>
        </w:rPr>
      </w:pPr>
      <w:r w:rsidRPr="00872E7A">
        <w:rPr>
          <w:rFonts w:ascii="Times New Roman" w:eastAsia="Times New Roman" w:hAnsi="Times New Roman" w:cs="Times New Roman"/>
          <w:b/>
          <w:bCs/>
          <w:color w:val="585858"/>
          <w:sz w:val="20"/>
          <w:szCs w:val="20"/>
          <w:shd w:val="clear" w:color="auto" w:fill="F8F8F8"/>
          <w:lang w:eastAsia="tr-TR"/>
        </w:rPr>
        <w:t>14.</w:t>
      </w:r>
      <w:r w:rsidRPr="00872E7A">
        <w:rPr>
          <w:rFonts w:ascii="Times New Roman" w:eastAsia="Times New Roman" w:hAnsi="Times New Roman" w:cs="Times New Roman"/>
          <w:color w:val="585858"/>
          <w:sz w:val="20"/>
          <w:szCs w:val="20"/>
          <w:shd w:val="clear" w:color="auto" w:fill="F8F8F8"/>
          <w:lang w:eastAsia="tr-TR"/>
        </w:rPr>
        <w:t>Konsorsiyum olarak ihaleye teklif verilemez.</w:t>
      </w:r>
    </w:p>
    <w:p w:rsidR="00872E7A" w:rsidRPr="00872E7A" w:rsidRDefault="00872E7A" w:rsidP="00872E7A">
      <w:pPr>
        <w:spacing w:after="0" w:line="240" w:lineRule="auto"/>
        <w:jc w:val="both"/>
        <w:rPr>
          <w:rFonts w:ascii="Times New Roman" w:eastAsia="Times New Roman" w:hAnsi="Times New Roman" w:cs="Times New Roman"/>
          <w:sz w:val="24"/>
          <w:szCs w:val="24"/>
          <w:lang w:eastAsia="tr-TR"/>
        </w:rPr>
      </w:pPr>
      <w:r w:rsidRPr="00872E7A">
        <w:rPr>
          <w:rFonts w:ascii="Times New Roman" w:eastAsia="Times New Roman" w:hAnsi="Times New Roman" w:cs="Times New Roman"/>
          <w:b/>
          <w:bCs/>
          <w:color w:val="585858"/>
          <w:sz w:val="20"/>
          <w:szCs w:val="20"/>
          <w:shd w:val="clear" w:color="auto" w:fill="F8F8F8"/>
          <w:lang w:eastAsia="tr-TR"/>
        </w:rPr>
        <w:t>15. Diğer hususlar:</w:t>
      </w:r>
    </w:p>
    <w:p w:rsidR="00872E7A" w:rsidRDefault="00872E7A" w:rsidP="00872E7A">
      <w:pPr>
        <w:shd w:val="clear" w:color="auto" w:fill="F8F8F8"/>
        <w:spacing w:after="0" w:line="240" w:lineRule="auto"/>
        <w:jc w:val="both"/>
        <w:rPr>
          <w:rFonts w:ascii="Times New Roman" w:eastAsia="Times New Roman" w:hAnsi="Times New Roman" w:cs="Times New Roman"/>
          <w:b/>
          <w:bCs/>
          <w:color w:val="118ABE"/>
          <w:sz w:val="20"/>
          <w:szCs w:val="20"/>
          <w:lang w:eastAsia="tr-TR"/>
        </w:rPr>
      </w:pPr>
      <w:r w:rsidRPr="00872E7A">
        <w:rPr>
          <w:rFonts w:ascii="Times New Roman" w:eastAsia="Times New Roman" w:hAnsi="Times New Roman" w:cs="Times New Roman"/>
          <w:color w:val="585858"/>
          <w:sz w:val="20"/>
          <w:szCs w:val="20"/>
          <w:lang w:eastAsia="tr-TR"/>
        </w:rPr>
        <w:t>İhalede Uygulanacak Sınır Değer Katsayısı (N) : </w:t>
      </w:r>
      <w:r w:rsidRPr="00872E7A">
        <w:rPr>
          <w:rFonts w:ascii="Times New Roman" w:eastAsia="Times New Roman" w:hAnsi="Times New Roman" w:cs="Times New Roman"/>
          <w:b/>
          <w:bCs/>
          <w:color w:val="118ABE"/>
          <w:sz w:val="20"/>
          <w:szCs w:val="20"/>
          <w:lang w:eastAsia="tr-TR"/>
        </w:rPr>
        <w:t>1,20</w:t>
      </w:r>
    </w:p>
    <w:p w:rsidR="00872E7A" w:rsidRPr="00872E7A" w:rsidRDefault="00872E7A" w:rsidP="00872E7A">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872E7A">
        <w:rPr>
          <w:rFonts w:ascii="Times New Roman" w:eastAsia="Times New Roman" w:hAnsi="Times New Roman" w:cs="Times New Roman"/>
          <w:color w:val="585858"/>
          <w:sz w:val="20"/>
          <w:szCs w:val="20"/>
          <w:lang w:eastAsia="tr-TR"/>
        </w:rPr>
        <w:t>Teklifi sınır değerin altında kalan isteklilerden Kanunun 38 inci maddesine göre açıklama istenecektir.</w:t>
      </w:r>
    </w:p>
    <w:sectPr w:rsidR="00872E7A" w:rsidRPr="00872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4D"/>
    <w:rsid w:val="0075476D"/>
    <w:rsid w:val="00872E7A"/>
    <w:rsid w:val="00C20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F444"/>
  <w15:chartTrackingRefBased/>
  <w15:docId w15:val="{0677ABB0-1889-4727-A265-7D5C3756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72E7A"/>
  </w:style>
  <w:style w:type="character" w:customStyle="1" w:styleId="ilanbaslik">
    <w:name w:val="ilanbaslik"/>
    <w:basedOn w:val="VarsaylanParagrafYazTipi"/>
    <w:rsid w:val="00872E7A"/>
  </w:style>
  <w:style w:type="paragraph" w:styleId="NormalWeb">
    <w:name w:val="Normal (Web)"/>
    <w:basedOn w:val="Normal"/>
    <w:uiPriority w:val="99"/>
    <w:semiHidden/>
    <w:unhideWhenUsed/>
    <w:rsid w:val="00872E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9176">
      <w:bodyDiv w:val="1"/>
      <w:marLeft w:val="0"/>
      <w:marRight w:val="0"/>
      <w:marTop w:val="0"/>
      <w:marBottom w:val="0"/>
      <w:divBdr>
        <w:top w:val="none" w:sz="0" w:space="0" w:color="auto"/>
        <w:left w:val="none" w:sz="0" w:space="0" w:color="auto"/>
        <w:bottom w:val="none" w:sz="0" w:space="0" w:color="auto"/>
        <w:right w:val="none" w:sz="0" w:space="0" w:color="auto"/>
      </w:divBdr>
      <w:divsChild>
        <w:div w:id="1678002466">
          <w:marLeft w:val="0"/>
          <w:marRight w:val="0"/>
          <w:marTop w:val="0"/>
          <w:marBottom w:val="0"/>
          <w:divBdr>
            <w:top w:val="none" w:sz="0" w:space="0" w:color="auto"/>
            <w:left w:val="none" w:sz="0" w:space="0" w:color="auto"/>
            <w:bottom w:val="none" w:sz="0" w:space="0" w:color="auto"/>
            <w:right w:val="none" w:sz="0" w:space="0" w:color="auto"/>
          </w:divBdr>
        </w:div>
        <w:div w:id="212187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1400</Words>
  <Characters>7982</Characters>
  <Application>Microsoft Office Word</Application>
  <DocSecurity>0</DocSecurity>
  <Lines>66</Lines>
  <Paragraphs>18</Paragraphs>
  <ScaleCrop>false</ScaleCrop>
  <Company>NouS/TncTR</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2024-08-01T13:46:00Z</dcterms:created>
  <dcterms:modified xsi:type="dcterms:W3CDTF">2024-08-01T13:49:00Z</dcterms:modified>
</cp:coreProperties>
</file>